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6E66B2">
      <w:pPr>
        <w:tabs>
          <w:tab w:val="center" w:pos="4320"/>
          <w:tab w:val="center" w:pos="4680"/>
          <w:tab w:val="left" w:pos="5715"/>
          <w:tab w:val="right" w:pos="8640"/>
        </w:tabs>
        <w:jc w:val="center"/>
        <w:rPr>
          <w:b/>
          <w:snapToGrid w:val="0"/>
          <w:sz w:val="22"/>
          <w:szCs w:val="22"/>
        </w:rPr>
      </w:pPr>
    </w:p>
    <w:p w14:paraId="4ED0F375" w14:textId="77777777" w:rsidR="0089505A" w:rsidRPr="00E67B61" w:rsidRDefault="0089505A" w:rsidP="006E66B2">
      <w:pPr>
        <w:tabs>
          <w:tab w:val="center" w:pos="4320"/>
          <w:tab w:val="center" w:pos="4680"/>
          <w:tab w:val="left" w:pos="5715"/>
          <w:tab w:val="right" w:pos="8640"/>
        </w:tabs>
        <w:jc w:val="center"/>
        <w:rPr>
          <w:b/>
          <w:snapToGrid w:val="0"/>
          <w:sz w:val="22"/>
          <w:szCs w:val="22"/>
        </w:rPr>
      </w:pPr>
      <w:r w:rsidRPr="00E67B61">
        <w:rPr>
          <w:b/>
          <w:snapToGrid w:val="0"/>
          <w:sz w:val="22"/>
          <w:szCs w:val="22"/>
        </w:rPr>
        <w:t>Board Minutes</w:t>
      </w:r>
    </w:p>
    <w:p w14:paraId="2C13CBBF" w14:textId="5BE5D38D" w:rsidR="00A24BA9" w:rsidRDefault="00F033AB" w:rsidP="00A24BA9">
      <w:pPr>
        <w:tabs>
          <w:tab w:val="center" w:pos="4320"/>
          <w:tab w:val="right" w:pos="8640"/>
        </w:tabs>
        <w:jc w:val="center"/>
        <w:rPr>
          <w:b/>
          <w:snapToGrid w:val="0"/>
          <w:sz w:val="22"/>
          <w:szCs w:val="22"/>
        </w:rPr>
      </w:pPr>
      <w:r>
        <w:rPr>
          <w:b/>
          <w:snapToGrid w:val="0"/>
          <w:sz w:val="22"/>
          <w:szCs w:val="22"/>
        </w:rPr>
        <w:t>March 13</w:t>
      </w:r>
      <w:r w:rsidR="00C43E9F" w:rsidRPr="00E67B61">
        <w:rPr>
          <w:b/>
          <w:snapToGrid w:val="0"/>
          <w:sz w:val="22"/>
          <w:szCs w:val="22"/>
        </w:rPr>
        <w:t>,</w:t>
      </w:r>
      <w:r w:rsidR="00625836" w:rsidRPr="00E67B61">
        <w:rPr>
          <w:b/>
          <w:snapToGrid w:val="0"/>
          <w:sz w:val="22"/>
          <w:szCs w:val="22"/>
        </w:rPr>
        <w:t xml:space="preserve"> 202</w:t>
      </w:r>
      <w:r w:rsidR="00F0727B" w:rsidRPr="00E67B61">
        <w:rPr>
          <w:b/>
          <w:snapToGrid w:val="0"/>
          <w:sz w:val="22"/>
          <w:szCs w:val="22"/>
        </w:rPr>
        <w:t>5</w:t>
      </w:r>
    </w:p>
    <w:p w14:paraId="57DDC5AE" w14:textId="17206B04" w:rsidR="00E43889" w:rsidRPr="00E43889" w:rsidRDefault="00E43889" w:rsidP="00A24BA9">
      <w:pPr>
        <w:tabs>
          <w:tab w:val="center" w:pos="4320"/>
          <w:tab w:val="right" w:pos="8640"/>
        </w:tabs>
        <w:jc w:val="center"/>
        <w:rPr>
          <w:b/>
          <w:snapToGrid w:val="0"/>
          <w:color w:val="FF0000"/>
          <w:sz w:val="22"/>
          <w:szCs w:val="22"/>
        </w:rPr>
      </w:pPr>
      <w:r w:rsidRPr="00E43889">
        <w:rPr>
          <w:b/>
          <w:snapToGrid w:val="0"/>
          <w:color w:val="FF0000"/>
          <w:sz w:val="22"/>
          <w:szCs w:val="22"/>
        </w:rPr>
        <w:t>DRAFT</w:t>
      </w:r>
    </w:p>
    <w:p w14:paraId="322ACEC7" w14:textId="77777777" w:rsidR="0089505A" w:rsidRPr="00E67B61" w:rsidRDefault="0089505A" w:rsidP="006E66B2">
      <w:pPr>
        <w:rPr>
          <w:spacing w:val="1"/>
        </w:rPr>
      </w:pPr>
    </w:p>
    <w:p w14:paraId="030C8E27" w14:textId="215F3C8A" w:rsidR="00A76C0E" w:rsidRPr="0064284A" w:rsidRDefault="0089505A" w:rsidP="00A76C0E">
      <w:r w:rsidRPr="0064284A">
        <w:t xml:space="preserve">The regular meeting of the Crawford County Board of Road Commissioners was held at their office at 500 Huron Street on Thursday, </w:t>
      </w:r>
      <w:r w:rsidR="00F033AB" w:rsidRPr="0064284A">
        <w:t>March</w:t>
      </w:r>
      <w:r w:rsidR="00F0727B" w:rsidRPr="0064284A">
        <w:t xml:space="preserve"> </w:t>
      </w:r>
      <w:r w:rsidR="00F033AB" w:rsidRPr="0064284A">
        <w:t>13</w:t>
      </w:r>
      <w:r w:rsidR="00F0727B" w:rsidRPr="0064284A">
        <w:t>,</w:t>
      </w:r>
      <w:r w:rsidRPr="0064284A">
        <w:t xml:space="preserve"> 202</w:t>
      </w:r>
      <w:r w:rsidR="00F0727B" w:rsidRPr="0064284A">
        <w:t>5</w:t>
      </w:r>
      <w:r w:rsidRPr="0064284A">
        <w:t>, at 4:3</w:t>
      </w:r>
      <w:r w:rsidR="00AD580C" w:rsidRPr="0064284A">
        <w:t>0</w:t>
      </w:r>
      <w:r w:rsidRPr="0064284A">
        <w:t xml:space="preserve"> p.m., Present</w:t>
      </w:r>
      <w:r w:rsidR="000338F6" w:rsidRPr="0064284A">
        <w:t xml:space="preserve">: Chairman Halstead, </w:t>
      </w:r>
      <w:r w:rsidR="00A67AC0" w:rsidRPr="0064284A">
        <w:t>Commissioner Hanson,</w:t>
      </w:r>
      <w:r w:rsidR="00C04C27" w:rsidRPr="0064284A">
        <w:t xml:space="preserve"> </w:t>
      </w:r>
      <w:r w:rsidRPr="0064284A">
        <w:t xml:space="preserve">Commissioner Jones, Vice Chairman Summers, </w:t>
      </w:r>
      <w:r w:rsidR="000338F6" w:rsidRPr="0064284A">
        <w:t xml:space="preserve">Absent Commissioner: </w:t>
      </w:r>
      <w:r w:rsidRPr="0064284A">
        <w:t>Larson. Administrative staff present</w:t>
      </w:r>
      <w:r w:rsidR="00A67AC0" w:rsidRPr="0064284A">
        <w:t xml:space="preserve">: </w:t>
      </w:r>
      <w:r w:rsidR="00286E13" w:rsidRPr="0064284A">
        <w:t>Managing Director, Don Babcock</w:t>
      </w:r>
      <w:r w:rsidR="00C43E9F" w:rsidRPr="0064284A">
        <w:t xml:space="preserve">, </w:t>
      </w:r>
      <w:r w:rsidR="006D4C41" w:rsidRPr="0064284A">
        <w:t>Clerk of the Board</w:t>
      </w:r>
      <w:r w:rsidR="003A7EE6" w:rsidRPr="0064284A">
        <w:t>,</w:t>
      </w:r>
      <w:r w:rsidR="006D4C41" w:rsidRPr="0064284A">
        <w:t xml:space="preserve"> </w:t>
      </w:r>
      <w:r w:rsidR="007360EA" w:rsidRPr="0064284A">
        <w:t>Kaitlyn Carlson</w:t>
      </w:r>
      <w:r w:rsidR="006D4C41" w:rsidRPr="0064284A">
        <w:t>.</w:t>
      </w:r>
      <w:r w:rsidRPr="0064284A">
        <w:t xml:space="preserve"> Public </w:t>
      </w:r>
      <w:r w:rsidR="004970CE" w:rsidRPr="0064284A">
        <w:t xml:space="preserve">Attending: </w:t>
      </w:r>
      <w:bookmarkStart w:id="0" w:name="_Hlk69453581"/>
      <w:r w:rsidR="00286E13" w:rsidRPr="0064284A">
        <w:t>Duncan Gray</w:t>
      </w:r>
      <w:r w:rsidR="00F033AB" w:rsidRPr="0064284A">
        <w:t>, Dorothy Frederick, Crawford County Commission, Karl Domres, Elmers</w:t>
      </w:r>
      <w:r w:rsidR="00286E13" w:rsidRPr="0064284A">
        <w:t xml:space="preserve">. </w:t>
      </w:r>
    </w:p>
    <w:p w14:paraId="7CBE1BB0" w14:textId="13B618F4" w:rsidR="0089505A" w:rsidRPr="0064284A" w:rsidRDefault="0089505A" w:rsidP="006E66B2"/>
    <w:p w14:paraId="24392194" w14:textId="786FED6B" w:rsidR="0089505A" w:rsidRPr="0064284A" w:rsidRDefault="0089505A" w:rsidP="006E66B2">
      <w:r w:rsidRPr="0064284A">
        <w:t>It was moved by</w:t>
      </w:r>
      <w:r w:rsidR="00A76C0E" w:rsidRPr="0064284A">
        <w:t xml:space="preserve"> </w:t>
      </w:r>
      <w:r w:rsidR="00D71E66" w:rsidRPr="0064284A">
        <w:t xml:space="preserve">Commissioner Jones and supported by </w:t>
      </w:r>
      <w:r w:rsidR="00570B3C" w:rsidRPr="0064284A">
        <w:t>Chairman Halstead</w:t>
      </w:r>
      <w:r w:rsidRPr="0064284A">
        <w:t xml:space="preserve"> </w:t>
      </w:r>
      <w:r w:rsidR="00625836" w:rsidRPr="0064284A">
        <w:t>to</w:t>
      </w:r>
      <w:r w:rsidRPr="0064284A">
        <w:t xml:space="preserve"> approve</w:t>
      </w:r>
      <w:r w:rsidR="000338F6" w:rsidRPr="0064284A">
        <w:t xml:space="preserve"> </w:t>
      </w:r>
      <w:r w:rsidR="00F0727B" w:rsidRPr="0064284A">
        <w:t xml:space="preserve">the </w:t>
      </w:r>
      <w:r w:rsidR="00F033AB" w:rsidRPr="0064284A">
        <w:t>March 13</w:t>
      </w:r>
      <w:r w:rsidR="00F0727B" w:rsidRPr="0064284A">
        <w:t xml:space="preserve">, </w:t>
      </w:r>
      <w:r w:rsidR="008E73E5" w:rsidRPr="0064284A">
        <w:t>2025;</w:t>
      </w:r>
      <w:r w:rsidRPr="0064284A">
        <w:t xml:space="preserve"> Crawford County Road Commission Agenda</w:t>
      </w:r>
      <w:bookmarkStart w:id="1" w:name="_Hlk87871049"/>
      <w:r w:rsidR="000338F6" w:rsidRPr="0064284A">
        <w:t xml:space="preserve"> </w:t>
      </w:r>
      <w:r w:rsidR="00F0727B" w:rsidRPr="0064284A">
        <w:t>as presented</w:t>
      </w:r>
      <w:r w:rsidR="00AD580C" w:rsidRPr="0064284A">
        <w:t xml:space="preserve">. </w:t>
      </w:r>
      <w:r w:rsidRPr="0064284A">
        <w:t>Roll Call</w:t>
      </w:r>
      <w:r w:rsidR="008E73E5" w:rsidRPr="0064284A">
        <w:t>: Larson</w:t>
      </w:r>
      <w:r w:rsidRPr="0064284A">
        <w:t xml:space="preserve"> absent, </w:t>
      </w:r>
      <w:r w:rsidR="00150A5C" w:rsidRPr="0064284A">
        <w:t>Ha</w:t>
      </w:r>
      <w:r w:rsidR="00343AE5" w:rsidRPr="0064284A">
        <w:t>lstead</w:t>
      </w:r>
      <w:r w:rsidR="00150A5C" w:rsidRPr="0064284A">
        <w:t xml:space="preserve"> </w:t>
      </w:r>
      <w:r w:rsidR="000338F6" w:rsidRPr="0064284A">
        <w:t>yea</w:t>
      </w:r>
      <w:r w:rsidR="005D5634" w:rsidRPr="0064284A">
        <w:t>, Hanson</w:t>
      </w:r>
      <w:r w:rsidRPr="0064284A">
        <w:t xml:space="preserve"> </w:t>
      </w:r>
      <w:r w:rsidR="00A67AC0" w:rsidRPr="0064284A">
        <w:t>yea</w:t>
      </w:r>
      <w:r w:rsidRPr="0064284A">
        <w:t>, Jones yea,</w:t>
      </w:r>
      <w:r w:rsidR="00150A5C" w:rsidRPr="0064284A">
        <w:t xml:space="preserve"> </w:t>
      </w:r>
      <w:proofErr w:type="gramStart"/>
      <w:r w:rsidRPr="0064284A">
        <w:t>Summers</w:t>
      </w:r>
      <w:proofErr w:type="gramEnd"/>
      <w:r w:rsidRPr="0064284A">
        <w:t xml:space="preserve"> yea. Motion Carried.</w:t>
      </w:r>
      <w:bookmarkEnd w:id="1"/>
    </w:p>
    <w:p w14:paraId="3ECA014F" w14:textId="77777777" w:rsidR="0089505A" w:rsidRPr="0064284A" w:rsidRDefault="0089505A" w:rsidP="006E66B2"/>
    <w:bookmarkEnd w:id="0"/>
    <w:p w14:paraId="75F3BA44" w14:textId="37257C86" w:rsidR="007B2D56" w:rsidRPr="0064284A" w:rsidRDefault="000338F6" w:rsidP="006E66B2">
      <w:pPr>
        <w:rPr>
          <w:bCs/>
        </w:rPr>
      </w:pPr>
      <w:r w:rsidRPr="0064284A">
        <w:rPr>
          <w:spacing w:val="3"/>
        </w:rPr>
        <w:t>It</w:t>
      </w:r>
      <w:r w:rsidRPr="0064284A">
        <w:rPr>
          <w:spacing w:val="-2"/>
        </w:rPr>
        <w:t xml:space="preserve"> </w:t>
      </w:r>
      <w:r w:rsidRPr="0064284A">
        <w:rPr>
          <w:spacing w:val="3"/>
        </w:rPr>
        <w:t>was</w:t>
      </w:r>
      <w:r w:rsidRPr="0064284A">
        <w:rPr>
          <w:spacing w:val="8"/>
        </w:rPr>
        <w:t xml:space="preserve"> </w:t>
      </w:r>
      <w:r w:rsidRPr="0064284A">
        <w:rPr>
          <w:spacing w:val="5"/>
        </w:rPr>
        <w:t>moved</w:t>
      </w:r>
      <w:r w:rsidRPr="0064284A">
        <w:rPr>
          <w:spacing w:val="1"/>
        </w:rPr>
        <w:t xml:space="preserve"> </w:t>
      </w:r>
      <w:r w:rsidRPr="0064284A">
        <w:rPr>
          <w:spacing w:val="2"/>
        </w:rPr>
        <w:t>by</w:t>
      </w:r>
      <w:r w:rsidRPr="0064284A">
        <w:rPr>
          <w:spacing w:val="4"/>
        </w:rPr>
        <w:t xml:space="preserve"> </w:t>
      </w:r>
      <w:r w:rsidR="00570B3C" w:rsidRPr="0064284A">
        <w:rPr>
          <w:spacing w:val="4"/>
        </w:rPr>
        <w:t>Chairman Halstead</w:t>
      </w:r>
      <w:r w:rsidRPr="0064284A">
        <w:t>,</w:t>
      </w:r>
      <w:r w:rsidRPr="0064284A">
        <w:rPr>
          <w:spacing w:val="-13"/>
        </w:rPr>
        <w:t xml:space="preserve"> </w:t>
      </w:r>
      <w:r w:rsidRPr="0064284A">
        <w:t>supported</w:t>
      </w:r>
      <w:r w:rsidRPr="0064284A">
        <w:rPr>
          <w:spacing w:val="2"/>
        </w:rPr>
        <w:t xml:space="preserve"> by</w:t>
      </w:r>
      <w:r w:rsidRPr="0064284A">
        <w:t xml:space="preserve"> </w:t>
      </w:r>
      <w:r w:rsidR="00F0727B" w:rsidRPr="0064284A">
        <w:t xml:space="preserve">Commissioner </w:t>
      </w:r>
      <w:r w:rsidR="00570B3C" w:rsidRPr="0064284A">
        <w:t>Hanson</w:t>
      </w:r>
      <w:r w:rsidRPr="0064284A">
        <w:rPr>
          <w:spacing w:val="-4"/>
        </w:rPr>
        <w:t xml:space="preserve"> </w:t>
      </w:r>
      <w:r w:rsidRPr="0064284A">
        <w:rPr>
          <w:spacing w:val="1"/>
        </w:rPr>
        <w:t>to</w:t>
      </w:r>
      <w:r w:rsidRPr="0064284A">
        <w:rPr>
          <w:spacing w:val="-1"/>
        </w:rPr>
        <w:t xml:space="preserve"> </w:t>
      </w:r>
      <w:r w:rsidRPr="0064284A">
        <w:t>approve</w:t>
      </w:r>
      <w:r w:rsidRPr="0064284A">
        <w:rPr>
          <w:spacing w:val="-5"/>
        </w:rPr>
        <w:t xml:space="preserve"> </w:t>
      </w:r>
      <w:r w:rsidRPr="0064284A">
        <w:rPr>
          <w:spacing w:val="3"/>
        </w:rPr>
        <w:t>the</w:t>
      </w:r>
      <w:r w:rsidRPr="0064284A">
        <w:rPr>
          <w:spacing w:val="-1"/>
        </w:rPr>
        <w:t xml:space="preserve"> </w:t>
      </w:r>
      <w:r w:rsidR="00286E13" w:rsidRPr="0064284A">
        <w:rPr>
          <w:spacing w:val="-1"/>
        </w:rPr>
        <w:t xml:space="preserve">February </w:t>
      </w:r>
      <w:r w:rsidR="00F033AB" w:rsidRPr="0064284A">
        <w:rPr>
          <w:spacing w:val="-1"/>
        </w:rPr>
        <w:t>27</w:t>
      </w:r>
      <w:r w:rsidRPr="0064284A">
        <w:rPr>
          <w:spacing w:val="-1"/>
        </w:rPr>
        <w:t>, 202</w:t>
      </w:r>
      <w:r w:rsidR="00A76C0E" w:rsidRPr="0064284A">
        <w:rPr>
          <w:spacing w:val="-1"/>
        </w:rPr>
        <w:t>5</w:t>
      </w:r>
      <w:r w:rsidRPr="0064284A">
        <w:rPr>
          <w:spacing w:val="4"/>
        </w:rPr>
        <w:t>,</w:t>
      </w:r>
      <w:r w:rsidRPr="0064284A">
        <w:rPr>
          <w:spacing w:val="-15"/>
        </w:rPr>
        <w:t xml:space="preserve"> </w:t>
      </w:r>
      <w:r w:rsidRPr="0064284A">
        <w:t>Board</w:t>
      </w:r>
      <w:r w:rsidRPr="0064284A">
        <w:rPr>
          <w:spacing w:val="-1"/>
        </w:rPr>
        <w:t xml:space="preserve"> </w:t>
      </w:r>
      <w:r w:rsidRPr="0064284A">
        <w:t>Minutes</w:t>
      </w:r>
      <w:r w:rsidRPr="0064284A">
        <w:rPr>
          <w:spacing w:val="-7"/>
        </w:rPr>
        <w:t xml:space="preserve"> </w:t>
      </w:r>
      <w:r w:rsidR="00F0727B" w:rsidRPr="0064284A">
        <w:rPr>
          <w:spacing w:val="8"/>
        </w:rPr>
        <w:t>as presented</w:t>
      </w:r>
      <w:r w:rsidR="007B2D56" w:rsidRPr="0064284A">
        <w:rPr>
          <w:spacing w:val="-5"/>
        </w:rPr>
        <w:t>.</w:t>
      </w:r>
      <w:r w:rsidR="007B2D56" w:rsidRPr="0064284A">
        <w:rPr>
          <w:spacing w:val="92"/>
          <w:w w:val="102"/>
        </w:rPr>
        <w:t xml:space="preserve"> </w:t>
      </w:r>
      <w:r w:rsidR="007B2D56" w:rsidRPr="0064284A">
        <w:rPr>
          <w:bCs/>
        </w:rPr>
        <w:t>Roll Call:</w:t>
      </w:r>
      <w:r w:rsidR="007B2D56" w:rsidRPr="0064284A">
        <w:rPr>
          <w:bCs/>
          <w:spacing w:val="21"/>
        </w:rPr>
        <w:t xml:space="preserve"> </w:t>
      </w:r>
      <w:r w:rsidR="007B2D56" w:rsidRPr="0064284A">
        <w:rPr>
          <w:bCs/>
          <w:spacing w:val="2"/>
        </w:rPr>
        <w:t>Larson</w:t>
      </w:r>
      <w:r w:rsidR="007B2D56" w:rsidRPr="0064284A">
        <w:rPr>
          <w:bCs/>
          <w:spacing w:val="20"/>
        </w:rPr>
        <w:t xml:space="preserve"> </w:t>
      </w:r>
      <w:r w:rsidR="007B2D56" w:rsidRPr="0064284A">
        <w:rPr>
          <w:bCs/>
          <w:spacing w:val="4"/>
        </w:rPr>
        <w:t xml:space="preserve">absent, Halstead yea, Hanson yea, Jones yea, </w:t>
      </w:r>
      <w:proofErr w:type="gramStart"/>
      <w:r w:rsidR="007B2D56" w:rsidRPr="0064284A">
        <w:rPr>
          <w:bCs/>
          <w:spacing w:val="11"/>
        </w:rPr>
        <w:t>Summers</w:t>
      </w:r>
      <w:proofErr w:type="gramEnd"/>
      <w:r w:rsidR="007B2D56" w:rsidRPr="0064284A">
        <w:rPr>
          <w:bCs/>
          <w:spacing w:val="11"/>
        </w:rPr>
        <w:t xml:space="preserve"> yea</w:t>
      </w:r>
      <w:r w:rsidR="007B2D56" w:rsidRPr="0064284A">
        <w:rPr>
          <w:bCs/>
          <w:spacing w:val="6"/>
        </w:rPr>
        <w:t>.</w:t>
      </w:r>
      <w:r w:rsidR="007B2D56" w:rsidRPr="0064284A">
        <w:rPr>
          <w:bCs/>
        </w:rPr>
        <w:t xml:space="preserve"> </w:t>
      </w:r>
      <w:r w:rsidR="007B2D56" w:rsidRPr="0064284A">
        <w:rPr>
          <w:bCs/>
          <w:spacing w:val="18"/>
        </w:rPr>
        <w:t xml:space="preserve"> </w:t>
      </w:r>
      <w:r w:rsidR="007B2D56" w:rsidRPr="0064284A">
        <w:rPr>
          <w:bCs/>
          <w:spacing w:val="1"/>
        </w:rPr>
        <w:t>Motion</w:t>
      </w:r>
      <w:r w:rsidR="007B2D56" w:rsidRPr="0064284A">
        <w:rPr>
          <w:bCs/>
          <w:spacing w:val="20"/>
        </w:rPr>
        <w:t xml:space="preserve"> </w:t>
      </w:r>
      <w:r w:rsidR="007B2D56" w:rsidRPr="0064284A">
        <w:rPr>
          <w:bCs/>
        </w:rPr>
        <w:t>Carried</w:t>
      </w:r>
    </w:p>
    <w:p w14:paraId="4A636662" w14:textId="223DC06F" w:rsidR="0089505A" w:rsidRPr="0064284A" w:rsidRDefault="0089505A" w:rsidP="006E66B2"/>
    <w:p w14:paraId="15B68164" w14:textId="7E245544" w:rsidR="005D5634" w:rsidRPr="0064284A" w:rsidRDefault="0089505A" w:rsidP="006E66B2">
      <w:bookmarkStart w:id="2" w:name="_Hlk176323552"/>
      <w:r w:rsidRPr="0064284A">
        <w:rPr>
          <w:spacing w:val="-6"/>
        </w:rPr>
        <w:t>A</w:t>
      </w:r>
      <w:r w:rsidRPr="0064284A">
        <w:rPr>
          <w:spacing w:val="2"/>
        </w:rPr>
        <w:t>cc</w:t>
      </w:r>
      <w:r w:rsidRPr="0064284A">
        <w:rPr>
          <w:spacing w:val="6"/>
        </w:rPr>
        <w:t>o</w:t>
      </w:r>
      <w:r w:rsidRPr="0064284A">
        <w:rPr>
          <w:spacing w:val="-4"/>
        </w:rPr>
        <w:t>un</w:t>
      </w:r>
      <w:r w:rsidRPr="0064284A">
        <w:rPr>
          <w:spacing w:val="-5"/>
        </w:rPr>
        <w:t>t</w:t>
      </w:r>
      <w:r w:rsidRPr="0064284A">
        <w:t>s</w:t>
      </w:r>
      <w:r w:rsidRPr="0064284A">
        <w:rPr>
          <w:spacing w:val="9"/>
        </w:rPr>
        <w:t xml:space="preserve"> </w:t>
      </w:r>
      <w:r w:rsidRPr="0064284A">
        <w:t>P</w:t>
      </w:r>
      <w:r w:rsidRPr="0064284A">
        <w:rPr>
          <w:spacing w:val="6"/>
        </w:rPr>
        <w:t>aya</w:t>
      </w:r>
      <w:r w:rsidRPr="0064284A">
        <w:rPr>
          <w:spacing w:val="-4"/>
        </w:rPr>
        <w:t>b</w:t>
      </w:r>
      <w:r w:rsidRPr="0064284A">
        <w:rPr>
          <w:spacing w:val="4"/>
        </w:rPr>
        <w:t>l</w:t>
      </w:r>
      <w:r w:rsidRPr="0064284A">
        <w:t xml:space="preserve">e </w:t>
      </w:r>
      <w:r w:rsidRPr="0064284A">
        <w:rPr>
          <w:spacing w:val="-6"/>
        </w:rPr>
        <w:t>V</w:t>
      </w:r>
      <w:r w:rsidRPr="0064284A">
        <w:rPr>
          <w:spacing w:val="6"/>
        </w:rPr>
        <w:t>o</w:t>
      </w:r>
      <w:r w:rsidRPr="0064284A">
        <w:rPr>
          <w:spacing w:val="-4"/>
        </w:rPr>
        <w:t>u</w:t>
      </w:r>
      <w:r w:rsidRPr="0064284A">
        <w:rPr>
          <w:spacing w:val="2"/>
        </w:rPr>
        <w:t>c</w:t>
      </w:r>
      <w:r w:rsidRPr="0064284A">
        <w:rPr>
          <w:spacing w:val="-4"/>
        </w:rPr>
        <w:t>h</w:t>
      </w:r>
      <w:r w:rsidRPr="0064284A">
        <w:rPr>
          <w:spacing w:val="2"/>
        </w:rPr>
        <w:t>e</w:t>
      </w:r>
      <w:r w:rsidRPr="0064284A">
        <w:t>r</w:t>
      </w:r>
      <w:r w:rsidRPr="0064284A">
        <w:rPr>
          <w:spacing w:val="-2"/>
        </w:rPr>
        <w:t xml:space="preserve"> </w:t>
      </w:r>
      <w:r w:rsidRPr="0064284A">
        <w:rPr>
          <w:spacing w:val="6"/>
        </w:rPr>
        <w:t>#</w:t>
      </w:r>
      <w:r w:rsidR="00286E13" w:rsidRPr="0064284A">
        <w:t>1</w:t>
      </w:r>
      <w:r w:rsidR="00F033AB" w:rsidRPr="0064284A">
        <w:t>2</w:t>
      </w:r>
      <w:r w:rsidR="00F0727B" w:rsidRPr="0064284A">
        <w:t xml:space="preserve"> </w:t>
      </w:r>
      <w:r w:rsidRPr="0064284A">
        <w:rPr>
          <w:spacing w:val="-10"/>
        </w:rPr>
        <w:t>i</w:t>
      </w:r>
      <w:r w:rsidRPr="0064284A">
        <w:t>n</w:t>
      </w:r>
      <w:r w:rsidRPr="0064284A">
        <w:rPr>
          <w:spacing w:val="2"/>
        </w:rPr>
        <w:t xml:space="preserve"> </w:t>
      </w:r>
      <w:r w:rsidRPr="0064284A">
        <w:rPr>
          <w:spacing w:val="4"/>
        </w:rPr>
        <w:t>t</w:t>
      </w:r>
      <w:r w:rsidRPr="0064284A">
        <w:rPr>
          <w:spacing w:val="6"/>
        </w:rPr>
        <w:t>h</w:t>
      </w:r>
      <w:r w:rsidRPr="0064284A">
        <w:t>e</w:t>
      </w:r>
      <w:r w:rsidRPr="0064284A">
        <w:rPr>
          <w:spacing w:val="-5"/>
        </w:rPr>
        <w:t xml:space="preserve"> </w:t>
      </w:r>
      <w:r w:rsidRPr="0064284A">
        <w:rPr>
          <w:spacing w:val="17"/>
        </w:rPr>
        <w:t>a</w:t>
      </w:r>
      <w:r w:rsidRPr="0064284A">
        <w:rPr>
          <w:spacing w:val="12"/>
        </w:rPr>
        <w:t>m</w:t>
      </w:r>
      <w:r w:rsidRPr="0064284A">
        <w:rPr>
          <w:spacing w:val="6"/>
        </w:rPr>
        <w:t>o</w:t>
      </w:r>
      <w:r w:rsidRPr="0064284A">
        <w:rPr>
          <w:spacing w:val="-8"/>
        </w:rPr>
        <w:t>un</w:t>
      </w:r>
      <w:r w:rsidRPr="0064284A">
        <w:t>t</w:t>
      </w:r>
      <w:r w:rsidRPr="0064284A">
        <w:rPr>
          <w:spacing w:val="-1"/>
        </w:rPr>
        <w:t xml:space="preserve"> </w:t>
      </w:r>
      <w:r w:rsidRPr="0064284A">
        <w:rPr>
          <w:spacing w:val="6"/>
        </w:rPr>
        <w:t>o</w:t>
      </w:r>
      <w:r w:rsidRPr="0064284A">
        <w:t>f</w:t>
      </w:r>
      <w:r w:rsidRPr="0064284A">
        <w:rPr>
          <w:spacing w:val="4"/>
        </w:rPr>
        <w:t xml:space="preserve"> </w:t>
      </w:r>
      <w:r w:rsidR="007360EA" w:rsidRPr="0064284A">
        <w:rPr>
          <w:spacing w:val="4"/>
        </w:rPr>
        <w:t>$</w:t>
      </w:r>
      <w:r w:rsidR="00F033AB" w:rsidRPr="0064284A">
        <w:t>169,313.96</w:t>
      </w:r>
      <w:r w:rsidR="007B2D56" w:rsidRPr="0064284A">
        <w:t xml:space="preserve"> w</w:t>
      </w:r>
      <w:r w:rsidRPr="0064284A">
        <w:rPr>
          <w:spacing w:val="17"/>
        </w:rPr>
        <w:t>a</w:t>
      </w:r>
      <w:r w:rsidRPr="0064284A">
        <w:t>s</w:t>
      </w:r>
      <w:r w:rsidRPr="0064284A">
        <w:rPr>
          <w:spacing w:val="-9"/>
        </w:rPr>
        <w:t xml:space="preserve"> </w:t>
      </w:r>
      <w:r w:rsidRPr="0064284A">
        <w:rPr>
          <w:spacing w:val="12"/>
        </w:rPr>
        <w:t>m</w:t>
      </w:r>
      <w:r w:rsidRPr="0064284A">
        <w:rPr>
          <w:spacing w:val="6"/>
        </w:rPr>
        <w:t>o</w:t>
      </w:r>
      <w:r w:rsidRPr="0064284A">
        <w:rPr>
          <w:spacing w:val="-8"/>
        </w:rPr>
        <w:t>v</w:t>
      </w:r>
      <w:r w:rsidRPr="0064284A">
        <w:rPr>
          <w:spacing w:val="2"/>
        </w:rPr>
        <w:t>e</w:t>
      </w:r>
      <w:r w:rsidRPr="0064284A">
        <w:t>d</w:t>
      </w:r>
      <w:r w:rsidRPr="0064284A">
        <w:rPr>
          <w:spacing w:val="1"/>
        </w:rPr>
        <w:t xml:space="preserve"> </w:t>
      </w:r>
      <w:r w:rsidRPr="0064284A">
        <w:rPr>
          <w:spacing w:val="4"/>
        </w:rPr>
        <w:t>t</w:t>
      </w:r>
      <w:r w:rsidRPr="0064284A">
        <w:t xml:space="preserve">o </w:t>
      </w:r>
      <w:r w:rsidRPr="0064284A">
        <w:rPr>
          <w:spacing w:val="6"/>
        </w:rPr>
        <w:t>p</w:t>
      </w:r>
      <w:r w:rsidRPr="0064284A">
        <w:rPr>
          <w:spacing w:val="2"/>
        </w:rPr>
        <w:t>a</w:t>
      </w:r>
      <w:r w:rsidRPr="0064284A">
        <w:t>y</w:t>
      </w:r>
      <w:r w:rsidRPr="0064284A">
        <w:rPr>
          <w:spacing w:val="2"/>
        </w:rPr>
        <w:t xml:space="preserve"> </w:t>
      </w:r>
      <w:r w:rsidRPr="0064284A">
        <w:rPr>
          <w:spacing w:val="6"/>
        </w:rPr>
        <w:t>b</w:t>
      </w:r>
      <w:r w:rsidRPr="0064284A">
        <w:t>y</w:t>
      </w:r>
      <w:r w:rsidR="006D4C41" w:rsidRPr="0064284A">
        <w:rPr>
          <w:spacing w:val="4"/>
        </w:rPr>
        <w:t xml:space="preserve"> </w:t>
      </w:r>
      <w:r w:rsidR="00A76C0E" w:rsidRPr="0064284A">
        <w:rPr>
          <w:spacing w:val="6"/>
        </w:rPr>
        <w:t>Chairman Halstead</w:t>
      </w:r>
      <w:r w:rsidR="00A76C0E" w:rsidRPr="0064284A">
        <w:rPr>
          <w:spacing w:val="2"/>
        </w:rPr>
        <w:t xml:space="preserve"> </w:t>
      </w:r>
      <w:r w:rsidRPr="0064284A">
        <w:rPr>
          <w:spacing w:val="2"/>
        </w:rPr>
        <w:t>a</w:t>
      </w:r>
      <w:r w:rsidRPr="0064284A">
        <w:rPr>
          <w:spacing w:val="6"/>
        </w:rPr>
        <w:t>n</w:t>
      </w:r>
      <w:r w:rsidRPr="0064284A">
        <w:rPr>
          <w:spacing w:val="21"/>
        </w:rPr>
        <w:t>d</w:t>
      </w:r>
      <w:r w:rsidRPr="0064284A">
        <w:rPr>
          <w:spacing w:val="-1"/>
        </w:rPr>
        <w:t xml:space="preserve"> </w:t>
      </w:r>
      <w:r w:rsidRPr="0064284A">
        <w:rPr>
          <w:spacing w:val="6"/>
        </w:rPr>
        <w:t>su</w:t>
      </w:r>
      <w:r w:rsidRPr="0064284A">
        <w:rPr>
          <w:spacing w:val="-8"/>
        </w:rPr>
        <w:t>p</w:t>
      </w:r>
      <w:r w:rsidRPr="0064284A">
        <w:rPr>
          <w:spacing w:val="6"/>
        </w:rPr>
        <w:t>p</w:t>
      </w:r>
      <w:r w:rsidRPr="0064284A">
        <w:rPr>
          <w:spacing w:val="-5"/>
        </w:rPr>
        <w:t>o</w:t>
      </w:r>
      <w:r w:rsidRPr="0064284A">
        <w:rPr>
          <w:spacing w:val="-10"/>
        </w:rPr>
        <w:t>r</w:t>
      </w:r>
      <w:r w:rsidRPr="0064284A">
        <w:rPr>
          <w:spacing w:val="2"/>
        </w:rPr>
        <w:t>t</w:t>
      </w:r>
      <w:r w:rsidRPr="0064284A">
        <w:t>ed</w:t>
      </w:r>
      <w:r w:rsidRPr="0064284A">
        <w:rPr>
          <w:spacing w:val="1"/>
        </w:rPr>
        <w:t xml:space="preserve"> </w:t>
      </w:r>
      <w:r w:rsidRPr="0064284A">
        <w:rPr>
          <w:spacing w:val="6"/>
        </w:rPr>
        <w:t>b</w:t>
      </w:r>
      <w:r w:rsidRPr="0064284A">
        <w:t>y</w:t>
      </w:r>
      <w:r w:rsidRPr="0064284A">
        <w:rPr>
          <w:spacing w:val="6"/>
        </w:rPr>
        <w:t xml:space="preserve"> </w:t>
      </w:r>
      <w:r w:rsidR="00570B3C" w:rsidRPr="0064284A">
        <w:rPr>
          <w:spacing w:val="6"/>
        </w:rPr>
        <w:t>Commissioner Jones</w:t>
      </w:r>
      <w:r w:rsidR="00A76C0E" w:rsidRPr="0064284A">
        <w:rPr>
          <w:spacing w:val="6"/>
        </w:rPr>
        <w:t>.</w:t>
      </w:r>
      <w:r w:rsidRPr="0064284A">
        <w:rPr>
          <w:spacing w:val="3"/>
        </w:rPr>
        <w:t xml:space="preserve"> </w:t>
      </w:r>
      <w:r w:rsidRPr="0064284A">
        <w:rPr>
          <w:spacing w:val="5"/>
        </w:rPr>
        <w:t xml:space="preserve"> </w:t>
      </w:r>
      <w:r w:rsidRPr="0064284A">
        <w:t>Roll Call:</w:t>
      </w:r>
      <w:r w:rsidRPr="0064284A">
        <w:rPr>
          <w:spacing w:val="21"/>
        </w:rPr>
        <w:t xml:space="preserve"> </w:t>
      </w:r>
      <w:r w:rsidRPr="0064284A">
        <w:rPr>
          <w:spacing w:val="2"/>
        </w:rPr>
        <w:t>Larson</w:t>
      </w:r>
      <w:r w:rsidRPr="0064284A">
        <w:rPr>
          <w:spacing w:val="20"/>
        </w:rPr>
        <w:t xml:space="preserve"> </w:t>
      </w:r>
      <w:r w:rsidRPr="0064284A">
        <w:rPr>
          <w:spacing w:val="4"/>
        </w:rPr>
        <w:t xml:space="preserve">absent, </w:t>
      </w:r>
      <w:r w:rsidR="00150A5C" w:rsidRPr="0064284A">
        <w:rPr>
          <w:spacing w:val="4"/>
        </w:rPr>
        <w:t>Ha</w:t>
      </w:r>
      <w:r w:rsidR="00343AE5" w:rsidRPr="0064284A">
        <w:rPr>
          <w:spacing w:val="4"/>
        </w:rPr>
        <w:t>lstead</w:t>
      </w:r>
      <w:r w:rsidR="00150A5C" w:rsidRPr="0064284A">
        <w:rPr>
          <w:spacing w:val="4"/>
        </w:rPr>
        <w:t xml:space="preserve"> </w:t>
      </w:r>
      <w:r w:rsidR="007B2D56" w:rsidRPr="0064284A">
        <w:rPr>
          <w:spacing w:val="4"/>
        </w:rPr>
        <w:t>yea</w:t>
      </w:r>
      <w:r w:rsidR="00150A5C" w:rsidRPr="0064284A">
        <w:rPr>
          <w:spacing w:val="4"/>
        </w:rPr>
        <w:t xml:space="preserve">, </w:t>
      </w:r>
      <w:r w:rsidRPr="0064284A">
        <w:rPr>
          <w:spacing w:val="4"/>
        </w:rPr>
        <w:t>Ha</w:t>
      </w:r>
      <w:r w:rsidR="00343AE5" w:rsidRPr="0064284A">
        <w:rPr>
          <w:spacing w:val="4"/>
        </w:rPr>
        <w:t>nson</w:t>
      </w:r>
      <w:r w:rsidRPr="0064284A">
        <w:rPr>
          <w:spacing w:val="4"/>
        </w:rPr>
        <w:t xml:space="preserve"> </w:t>
      </w:r>
      <w:r w:rsidR="00A67AC0" w:rsidRPr="0064284A">
        <w:rPr>
          <w:spacing w:val="4"/>
        </w:rPr>
        <w:t>yea</w:t>
      </w:r>
      <w:r w:rsidRPr="0064284A">
        <w:rPr>
          <w:spacing w:val="4"/>
        </w:rPr>
        <w:t xml:space="preserve">, Jones yea, </w:t>
      </w:r>
      <w:proofErr w:type="gramStart"/>
      <w:r w:rsidRPr="0064284A">
        <w:rPr>
          <w:spacing w:val="11"/>
        </w:rPr>
        <w:t>Summers</w:t>
      </w:r>
      <w:proofErr w:type="gramEnd"/>
      <w:r w:rsidRPr="0064284A">
        <w:rPr>
          <w:spacing w:val="11"/>
        </w:rPr>
        <w:t xml:space="preserve"> yea</w:t>
      </w:r>
      <w:r w:rsidRPr="0064284A">
        <w:rPr>
          <w:spacing w:val="6"/>
        </w:rPr>
        <w:t>.</w:t>
      </w:r>
      <w:r w:rsidRPr="0064284A">
        <w:t xml:space="preserve"> </w:t>
      </w:r>
      <w:r w:rsidRPr="0064284A">
        <w:rPr>
          <w:spacing w:val="18"/>
        </w:rPr>
        <w:t xml:space="preserve"> </w:t>
      </w:r>
      <w:r w:rsidRPr="0064284A">
        <w:rPr>
          <w:spacing w:val="1"/>
        </w:rPr>
        <w:t>Motion</w:t>
      </w:r>
      <w:r w:rsidRPr="0064284A">
        <w:rPr>
          <w:spacing w:val="20"/>
        </w:rPr>
        <w:t xml:space="preserve"> </w:t>
      </w:r>
      <w:r w:rsidRPr="0064284A">
        <w:t>Carried</w:t>
      </w:r>
      <w:bookmarkEnd w:id="2"/>
      <w:r w:rsidR="004875FE" w:rsidRPr="0064284A">
        <w:t>.</w:t>
      </w:r>
    </w:p>
    <w:p w14:paraId="6B018E9F" w14:textId="77777777" w:rsidR="00440564" w:rsidRPr="0064284A" w:rsidRDefault="00440564" w:rsidP="006E66B2"/>
    <w:p w14:paraId="07F65CE2" w14:textId="37542801" w:rsidR="00440564" w:rsidRPr="0064284A" w:rsidRDefault="00440564" w:rsidP="006E66B2">
      <w:r w:rsidRPr="0064284A">
        <w:t xml:space="preserve">Commissioner Hanson inquired about the check made payable to Ausable Towing in the amount of $900.00. Managing Director Babcock informed Commissioner </w:t>
      </w:r>
      <w:proofErr w:type="gramStart"/>
      <w:r w:rsidRPr="0064284A">
        <w:t>Hanson</w:t>
      </w:r>
      <w:proofErr w:type="gramEnd"/>
      <w:r w:rsidRPr="0064284A">
        <w:t xml:space="preserve"> the payment was for a truck being towed to Stoops Western Star in Traverse City for repair. </w:t>
      </w:r>
    </w:p>
    <w:p w14:paraId="0EED797A" w14:textId="77777777" w:rsidR="00F033AB" w:rsidRPr="0064284A" w:rsidRDefault="00F033AB" w:rsidP="006E66B2"/>
    <w:p w14:paraId="2F29BED0" w14:textId="5A4AA942" w:rsidR="00D71E66" w:rsidRPr="0064284A" w:rsidRDefault="00F033AB" w:rsidP="006E66B2">
      <w:r w:rsidRPr="0064284A">
        <w:t xml:space="preserve">Commissioner Hanson requested Clerk of the </w:t>
      </w:r>
      <w:proofErr w:type="gramStart"/>
      <w:r w:rsidRPr="0064284A">
        <w:t>Board,</w:t>
      </w:r>
      <w:proofErr w:type="gramEnd"/>
      <w:r w:rsidRPr="0064284A">
        <w:t xml:space="preserve"> </w:t>
      </w:r>
      <w:proofErr w:type="gramStart"/>
      <w:r w:rsidRPr="0064284A">
        <w:t>Kaitlyn</w:t>
      </w:r>
      <w:proofErr w:type="gramEnd"/>
      <w:r w:rsidRPr="0064284A">
        <w:t xml:space="preserve"> add the check in the amount of $26,471.00 to the State of Michigan for the purchase of a truck to the check register. </w:t>
      </w:r>
      <w:r w:rsidR="00440564" w:rsidRPr="0064284A">
        <w:t xml:space="preserve">Clerk of the Board, Kaitlyn informed Commissioner </w:t>
      </w:r>
      <w:proofErr w:type="gramStart"/>
      <w:r w:rsidR="00440564" w:rsidRPr="0064284A">
        <w:t>Hanson</w:t>
      </w:r>
      <w:proofErr w:type="gramEnd"/>
      <w:r w:rsidR="00440564" w:rsidRPr="0064284A">
        <w:t xml:space="preserve"> the amount cannot be added to the check register since the check was a cashier’s check provided by the bank and the check register is provided for the checks printed in office through our Precision Software. The payroll Voucher, Chairman Halstead signs </w:t>
      </w:r>
      <w:proofErr w:type="gramStart"/>
      <w:r w:rsidR="00440564" w:rsidRPr="0064284A">
        <w:t>has</w:t>
      </w:r>
      <w:proofErr w:type="gramEnd"/>
      <w:r w:rsidR="00440564" w:rsidRPr="0064284A">
        <w:t xml:space="preserve"> a </w:t>
      </w:r>
      <w:r w:rsidR="0064284A" w:rsidRPr="0064284A">
        <w:t>breakdown</w:t>
      </w:r>
      <w:r w:rsidR="00440564" w:rsidRPr="0064284A">
        <w:t xml:space="preserve"> of checks printed in office as well as the cashiers check. </w:t>
      </w:r>
    </w:p>
    <w:p w14:paraId="02724B3C" w14:textId="77777777" w:rsidR="00440564" w:rsidRPr="0064284A" w:rsidRDefault="00440564" w:rsidP="006E66B2"/>
    <w:p w14:paraId="6A72C694" w14:textId="34732CB6" w:rsidR="0089505A" w:rsidRPr="0064284A" w:rsidRDefault="0089505A" w:rsidP="006E66B2">
      <w:r w:rsidRPr="0064284A">
        <w:rPr>
          <w:b/>
          <w:bCs/>
        </w:rPr>
        <w:t>Cash</w:t>
      </w:r>
      <w:r w:rsidRPr="0064284A">
        <w:rPr>
          <w:b/>
          <w:bCs/>
          <w:spacing w:val="9"/>
        </w:rPr>
        <w:t xml:space="preserve"> </w:t>
      </w:r>
      <w:r w:rsidRPr="0064284A">
        <w:rPr>
          <w:b/>
          <w:bCs/>
        </w:rPr>
        <w:t xml:space="preserve">Flow: </w:t>
      </w:r>
      <w:r w:rsidRPr="0064284A">
        <w:t>None</w:t>
      </w:r>
    </w:p>
    <w:p w14:paraId="1B40BE7C" w14:textId="77777777" w:rsidR="00D71E66" w:rsidRPr="0064284A" w:rsidRDefault="00D71E66" w:rsidP="006E66B2"/>
    <w:p w14:paraId="0FA22CD6" w14:textId="47CA0378" w:rsidR="00D71E66" w:rsidRPr="0064284A" w:rsidRDefault="0089505A" w:rsidP="006E66B2">
      <w:r w:rsidRPr="0064284A">
        <w:rPr>
          <w:b/>
          <w:bCs/>
          <w:spacing w:val="-1"/>
        </w:rPr>
        <w:t>Accounts</w:t>
      </w:r>
      <w:r w:rsidRPr="0064284A">
        <w:rPr>
          <w:b/>
          <w:bCs/>
          <w:spacing w:val="17"/>
        </w:rPr>
        <w:t xml:space="preserve"> </w:t>
      </w:r>
      <w:r w:rsidRPr="0064284A">
        <w:rPr>
          <w:b/>
          <w:bCs/>
        </w:rPr>
        <w:t>Receivables:</w:t>
      </w:r>
      <w:r w:rsidRPr="0064284A">
        <w:t xml:space="preserve"> </w:t>
      </w:r>
      <w:r w:rsidR="00C43E9F" w:rsidRPr="0064284A">
        <w:t>None</w:t>
      </w:r>
    </w:p>
    <w:p w14:paraId="202F9061" w14:textId="77777777" w:rsidR="00C43E9F" w:rsidRPr="0064284A" w:rsidRDefault="00C43E9F" w:rsidP="006E66B2"/>
    <w:p w14:paraId="0138DA9C" w14:textId="5E8F3092" w:rsidR="0089505A" w:rsidRPr="0064284A" w:rsidRDefault="00CA13F8" w:rsidP="006E66B2">
      <w:pPr>
        <w:rPr>
          <w:spacing w:val="29"/>
          <w:w w:val="102"/>
        </w:rPr>
      </w:pPr>
      <w:r w:rsidRPr="0064284A">
        <w:rPr>
          <w:b/>
          <w:bCs/>
          <w:spacing w:val="11"/>
        </w:rPr>
        <w:t xml:space="preserve">Blade and Brine </w:t>
      </w:r>
      <w:r w:rsidR="0089505A" w:rsidRPr="0064284A">
        <w:rPr>
          <w:b/>
          <w:bCs/>
        </w:rPr>
        <w:t>Report:</w:t>
      </w:r>
      <w:r w:rsidR="00D40CA5" w:rsidRPr="0064284A">
        <w:t xml:space="preserve"> </w:t>
      </w:r>
      <w:r w:rsidR="004875FE" w:rsidRPr="0064284A">
        <w:t>None</w:t>
      </w:r>
    </w:p>
    <w:p w14:paraId="7D274C4A" w14:textId="77777777" w:rsidR="0089505A" w:rsidRPr="0064284A" w:rsidRDefault="0089505A" w:rsidP="006E66B2">
      <w:pPr>
        <w:rPr>
          <w:spacing w:val="29"/>
          <w:w w:val="102"/>
        </w:rPr>
      </w:pPr>
    </w:p>
    <w:p w14:paraId="2609B721" w14:textId="6A9830B1" w:rsidR="00A2073F" w:rsidRPr="0064284A" w:rsidRDefault="0089505A" w:rsidP="002D1900">
      <w:r w:rsidRPr="0064284A">
        <w:rPr>
          <w:b/>
          <w:bCs/>
        </w:rPr>
        <w:t>PUBLIC</w:t>
      </w:r>
      <w:r w:rsidRPr="0064284A">
        <w:rPr>
          <w:b/>
          <w:bCs/>
          <w:spacing w:val="29"/>
        </w:rPr>
        <w:t xml:space="preserve"> </w:t>
      </w:r>
      <w:r w:rsidRPr="0064284A">
        <w:rPr>
          <w:b/>
          <w:bCs/>
          <w:spacing w:val="-2"/>
        </w:rPr>
        <w:t>COMMENTS</w:t>
      </w:r>
      <w:r w:rsidR="00104539" w:rsidRPr="0064284A">
        <w:rPr>
          <w:b/>
          <w:bCs/>
          <w:spacing w:val="-2"/>
        </w:rPr>
        <w:t>:</w:t>
      </w:r>
      <w:r w:rsidR="00104539" w:rsidRPr="0064284A">
        <w:rPr>
          <w:spacing w:val="-2"/>
        </w:rPr>
        <w:t xml:space="preserve"> </w:t>
      </w:r>
      <w:r w:rsidR="00440564" w:rsidRPr="0064284A">
        <w:rPr>
          <w:spacing w:val="-2"/>
        </w:rPr>
        <w:t xml:space="preserve">Duncan Gray inquired about the effect turning M-72 from four lanes to three will have on the Grayling Eagles during the construction. Managing Director, Babcock replied one entrance will most likely be open at a time to the Grayling Eagles while the other could potentially be </w:t>
      </w:r>
      <w:r w:rsidR="0064284A">
        <w:rPr>
          <w:spacing w:val="-2"/>
        </w:rPr>
        <w:t>blocked</w:t>
      </w:r>
      <w:r w:rsidR="00440564" w:rsidRPr="0064284A">
        <w:rPr>
          <w:spacing w:val="-2"/>
        </w:rPr>
        <w:t xml:space="preserve">. </w:t>
      </w:r>
    </w:p>
    <w:p w14:paraId="7F5CA548" w14:textId="77777777" w:rsidR="0089505A" w:rsidRPr="0064284A" w:rsidRDefault="0089505A" w:rsidP="006E66B2">
      <w:pPr>
        <w:rPr>
          <w:spacing w:val="-2"/>
        </w:rPr>
      </w:pPr>
    </w:p>
    <w:p w14:paraId="180EEC67" w14:textId="77777777" w:rsidR="00D71E66" w:rsidRPr="0064284A" w:rsidRDefault="0089505A" w:rsidP="00D71E66">
      <w:pPr>
        <w:rPr>
          <w:bCs/>
          <w:sz w:val="19"/>
          <w:szCs w:val="19"/>
        </w:rPr>
      </w:pPr>
      <w:r w:rsidRPr="0064284A">
        <w:rPr>
          <w:b/>
        </w:rPr>
        <w:t>NEW BUSINESS</w:t>
      </w:r>
      <w:r w:rsidR="00625836" w:rsidRPr="0064284A">
        <w:rPr>
          <w:b/>
        </w:rPr>
        <w:t>:</w:t>
      </w:r>
      <w:r w:rsidR="00D71E66" w:rsidRPr="0064284A">
        <w:rPr>
          <w:bCs/>
          <w:sz w:val="19"/>
          <w:szCs w:val="19"/>
        </w:rPr>
        <w:t xml:space="preserve"> </w:t>
      </w:r>
    </w:p>
    <w:p w14:paraId="38CEACAC" w14:textId="45B3A15B" w:rsidR="00B3652F" w:rsidRPr="0064284A" w:rsidRDefault="00B3652F" w:rsidP="00B3652F">
      <w:pPr>
        <w:pStyle w:val="BodyText2"/>
        <w:rPr>
          <w:sz w:val="19"/>
          <w:szCs w:val="19"/>
        </w:rPr>
      </w:pPr>
      <w:r w:rsidRPr="0064284A">
        <w:rPr>
          <w:bCs/>
          <w:sz w:val="19"/>
          <w:szCs w:val="19"/>
        </w:rPr>
        <w:t xml:space="preserve">It was moved by Chairman Halstead and supported by </w:t>
      </w:r>
      <w:r w:rsidR="00E43889" w:rsidRPr="0064284A">
        <w:rPr>
          <w:bCs/>
          <w:sz w:val="19"/>
          <w:szCs w:val="19"/>
        </w:rPr>
        <w:t>Commissioner Jones</w:t>
      </w:r>
      <w:r w:rsidRPr="0064284A">
        <w:rPr>
          <w:bCs/>
          <w:sz w:val="19"/>
          <w:szCs w:val="19"/>
        </w:rPr>
        <w:t xml:space="preserve"> to </w:t>
      </w:r>
      <w:r w:rsidR="00057008">
        <w:rPr>
          <w:bCs/>
          <w:sz w:val="19"/>
          <w:szCs w:val="19"/>
        </w:rPr>
        <w:t xml:space="preserve">adopt the following resolution and </w:t>
      </w:r>
      <w:r w:rsidRPr="0064284A">
        <w:rPr>
          <w:bCs/>
          <w:sz w:val="19"/>
          <w:szCs w:val="19"/>
        </w:rPr>
        <w:t>authorize Chairman Halstead to sign</w:t>
      </w:r>
      <w:r w:rsidR="00057008">
        <w:rPr>
          <w:bCs/>
          <w:sz w:val="19"/>
          <w:szCs w:val="19"/>
        </w:rPr>
        <w:t>, “I hereby certify that all of the roads which lengths have been entered along the road bands of the attached Township and enlarged section maps are under the jurisdiction of the Crawford County Road Commission and I further certify that all roads shown herein are normally open to automobile traffic during the months of May thru October.”</w:t>
      </w:r>
      <w:r w:rsidRPr="0064284A">
        <w:rPr>
          <w:bCs/>
          <w:sz w:val="19"/>
          <w:szCs w:val="19"/>
        </w:rPr>
        <w:t xml:space="preserve"> and to submit the 202</w:t>
      </w:r>
      <w:r w:rsidR="0064284A">
        <w:rPr>
          <w:bCs/>
          <w:sz w:val="19"/>
          <w:szCs w:val="19"/>
        </w:rPr>
        <w:t>4</w:t>
      </w:r>
      <w:r w:rsidRPr="0064284A">
        <w:rPr>
          <w:bCs/>
          <w:sz w:val="19"/>
          <w:szCs w:val="19"/>
        </w:rPr>
        <w:t xml:space="preserve"> Road Certification Maps to Michigan Department of Transportation. </w:t>
      </w:r>
      <w:r w:rsidRPr="0064284A">
        <w:rPr>
          <w:sz w:val="19"/>
          <w:szCs w:val="19"/>
        </w:rPr>
        <w:t xml:space="preserve">Roll Call: Larson absent, Hanson yea, Jones yea, </w:t>
      </w:r>
      <w:proofErr w:type="gramStart"/>
      <w:r w:rsidRPr="0064284A">
        <w:rPr>
          <w:sz w:val="19"/>
          <w:szCs w:val="19"/>
        </w:rPr>
        <w:t>Summers</w:t>
      </w:r>
      <w:proofErr w:type="gramEnd"/>
      <w:r w:rsidRPr="0064284A">
        <w:rPr>
          <w:sz w:val="19"/>
          <w:szCs w:val="19"/>
        </w:rPr>
        <w:t xml:space="preserve"> yea,</w:t>
      </w:r>
      <w:r w:rsidRPr="0064284A">
        <w:rPr>
          <w:sz w:val="19"/>
          <w:szCs w:val="19"/>
          <w:shd w:val="clear" w:color="auto" w:fill="FFFFFF"/>
        </w:rPr>
        <w:t xml:space="preserve"> and Halstead yea.  </w:t>
      </w:r>
      <w:r w:rsidRPr="0064284A">
        <w:rPr>
          <w:sz w:val="19"/>
          <w:szCs w:val="19"/>
        </w:rPr>
        <w:t>Motion Carried.</w:t>
      </w:r>
    </w:p>
    <w:p w14:paraId="258D4CF9" w14:textId="77777777" w:rsidR="00B3652F" w:rsidRPr="0064284A" w:rsidRDefault="00B3652F" w:rsidP="00D71E66">
      <w:pPr>
        <w:rPr>
          <w:bCs/>
          <w:sz w:val="19"/>
          <w:szCs w:val="19"/>
        </w:rPr>
      </w:pPr>
    </w:p>
    <w:p w14:paraId="7AF82652" w14:textId="63F4EB37" w:rsidR="00B3652F" w:rsidRPr="0064284A" w:rsidRDefault="00B3652F" w:rsidP="00B3652F">
      <w:pPr>
        <w:rPr>
          <w:bCs/>
          <w:sz w:val="19"/>
          <w:szCs w:val="19"/>
        </w:rPr>
      </w:pPr>
      <w:r w:rsidRPr="0064284A">
        <w:rPr>
          <w:bCs/>
          <w:sz w:val="19"/>
          <w:szCs w:val="19"/>
        </w:rPr>
        <w:t>It was moved by Chairman Halstead and seconded by Commissioner Hanson to authorize Managing Director Babcock to advertise for bids for Bituminous Base Crushing. Roll Call</w:t>
      </w:r>
      <w:proofErr w:type="gramStart"/>
      <w:r w:rsidRPr="0064284A">
        <w:rPr>
          <w:bCs/>
          <w:sz w:val="19"/>
          <w:szCs w:val="19"/>
        </w:rPr>
        <w:t>:  Larson</w:t>
      </w:r>
      <w:proofErr w:type="gramEnd"/>
      <w:r w:rsidRPr="0064284A">
        <w:rPr>
          <w:bCs/>
          <w:sz w:val="19"/>
          <w:szCs w:val="19"/>
        </w:rPr>
        <w:t xml:space="preserve"> absent, Halstead yea, </w:t>
      </w:r>
      <w:proofErr w:type="gramStart"/>
      <w:r w:rsidRPr="0064284A">
        <w:rPr>
          <w:bCs/>
          <w:sz w:val="19"/>
          <w:szCs w:val="19"/>
        </w:rPr>
        <w:t>Summers</w:t>
      </w:r>
      <w:proofErr w:type="gramEnd"/>
      <w:r w:rsidRPr="0064284A">
        <w:rPr>
          <w:bCs/>
          <w:sz w:val="19"/>
          <w:szCs w:val="19"/>
        </w:rPr>
        <w:t xml:space="preserve"> yea, Hanson yea, Jones yea. Motion Carried.</w:t>
      </w:r>
    </w:p>
    <w:p w14:paraId="08514BE0" w14:textId="77777777" w:rsidR="00B3652F" w:rsidRPr="0064284A" w:rsidRDefault="00B3652F" w:rsidP="00B3652F">
      <w:pPr>
        <w:rPr>
          <w:bCs/>
          <w:sz w:val="19"/>
          <w:szCs w:val="19"/>
        </w:rPr>
      </w:pPr>
    </w:p>
    <w:p w14:paraId="6E2FFFC5" w14:textId="7250601D" w:rsidR="00B3652F" w:rsidRPr="0064284A" w:rsidRDefault="00B3652F" w:rsidP="00B3652F">
      <w:pPr>
        <w:rPr>
          <w:bCs/>
          <w:sz w:val="19"/>
          <w:szCs w:val="19"/>
        </w:rPr>
      </w:pPr>
      <w:r w:rsidRPr="0064284A">
        <w:rPr>
          <w:bCs/>
          <w:sz w:val="19"/>
          <w:szCs w:val="19"/>
        </w:rPr>
        <w:t>It was moved by Chairman Halstead and seconded by Commissioner Jones to authorize Managing Director Babcock to advertise for bids for cutting edges. Roll Call</w:t>
      </w:r>
      <w:proofErr w:type="gramStart"/>
      <w:r w:rsidRPr="0064284A">
        <w:rPr>
          <w:bCs/>
          <w:sz w:val="19"/>
          <w:szCs w:val="19"/>
        </w:rPr>
        <w:t>:  Larson</w:t>
      </w:r>
      <w:proofErr w:type="gramEnd"/>
      <w:r w:rsidRPr="0064284A">
        <w:rPr>
          <w:bCs/>
          <w:sz w:val="19"/>
          <w:szCs w:val="19"/>
        </w:rPr>
        <w:t xml:space="preserve"> absent, Halstead yea, </w:t>
      </w:r>
      <w:proofErr w:type="gramStart"/>
      <w:r w:rsidRPr="0064284A">
        <w:rPr>
          <w:bCs/>
          <w:sz w:val="19"/>
          <w:szCs w:val="19"/>
        </w:rPr>
        <w:t>Summers</w:t>
      </w:r>
      <w:proofErr w:type="gramEnd"/>
      <w:r w:rsidRPr="0064284A">
        <w:rPr>
          <w:bCs/>
          <w:sz w:val="19"/>
          <w:szCs w:val="19"/>
        </w:rPr>
        <w:t xml:space="preserve"> yea, Hanson yea, Jones yea. Motion Carried. </w:t>
      </w:r>
    </w:p>
    <w:p w14:paraId="1CF6C7B4" w14:textId="77777777" w:rsidR="00104539" w:rsidRPr="0064284A" w:rsidRDefault="00104539" w:rsidP="006E66B2">
      <w:pPr>
        <w:rPr>
          <w:bCs/>
        </w:rPr>
      </w:pPr>
    </w:p>
    <w:p w14:paraId="29D52E7C" w14:textId="07480656" w:rsidR="00720675" w:rsidRPr="0064284A" w:rsidRDefault="00720675" w:rsidP="006E66B2">
      <w:pPr>
        <w:jc w:val="both"/>
        <w:rPr>
          <w:b/>
        </w:rPr>
      </w:pPr>
      <w:bookmarkStart w:id="3" w:name="_Hlk94867250"/>
      <w:r w:rsidRPr="0064284A">
        <w:rPr>
          <w:b/>
        </w:rPr>
        <w:t xml:space="preserve">OLD BUSINESS: </w:t>
      </w:r>
    </w:p>
    <w:p w14:paraId="40FE2050" w14:textId="4B8D62ED" w:rsidR="00B3652F" w:rsidRPr="0064284A" w:rsidRDefault="00B3652F" w:rsidP="00B3652F">
      <w:pPr>
        <w:rPr>
          <w:bCs/>
          <w:sz w:val="19"/>
          <w:szCs w:val="19"/>
        </w:rPr>
      </w:pPr>
      <w:r w:rsidRPr="0064284A">
        <w:rPr>
          <w:bCs/>
          <w:sz w:val="19"/>
          <w:szCs w:val="19"/>
        </w:rPr>
        <w:t xml:space="preserve">It was moved by Chairman Halstead and seconded by Commissioner Jones to award the Pavement Marking bid to Michigan Pavement Marking. Roll Call: Larsen absent, Jones yea, Hanson yea, </w:t>
      </w:r>
      <w:proofErr w:type="gramStart"/>
      <w:r w:rsidRPr="0064284A">
        <w:rPr>
          <w:bCs/>
          <w:sz w:val="19"/>
          <w:szCs w:val="19"/>
        </w:rPr>
        <w:t>Summers</w:t>
      </w:r>
      <w:proofErr w:type="gramEnd"/>
      <w:r w:rsidRPr="0064284A">
        <w:rPr>
          <w:bCs/>
          <w:sz w:val="19"/>
          <w:szCs w:val="19"/>
        </w:rPr>
        <w:t xml:space="preserve"> yea, Halstead yea. Motion Carried. </w:t>
      </w:r>
    </w:p>
    <w:p w14:paraId="702A831D" w14:textId="77777777" w:rsidR="00B3652F" w:rsidRPr="0064284A" w:rsidRDefault="00B3652F" w:rsidP="00B3652F">
      <w:pPr>
        <w:rPr>
          <w:bCs/>
          <w:sz w:val="19"/>
          <w:szCs w:val="19"/>
        </w:rPr>
      </w:pPr>
    </w:p>
    <w:p w14:paraId="0D4B6C57" w14:textId="7EDDE602" w:rsidR="00B3652F" w:rsidRPr="0064284A" w:rsidRDefault="00B3652F" w:rsidP="00B3652F">
      <w:pPr>
        <w:rPr>
          <w:bCs/>
          <w:sz w:val="19"/>
          <w:szCs w:val="19"/>
        </w:rPr>
      </w:pPr>
      <w:r w:rsidRPr="0064284A">
        <w:rPr>
          <w:bCs/>
          <w:sz w:val="19"/>
          <w:szCs w:val="19"/>
        </w:rPr>
        <w:t xml:space="preserve">It was moved by Chairman Halstead and seconded by Commissioner Jones to award the 23A Crushed Gravel bid to Elmer’s Crane and Dozer Inc.  Roll Call: Larsen absent, Jones yea, Hanson yea, </w:t>
      </w:r>
      <w:proofErr w:type="gramStart"/>
      <w:r w:rsidRPr="0064284A">
        <w:rPr>
          <w:bCs/>
          <w:sz w:val="19"/>
          <w:szCs w:val="19"/>
        </w:rPr>
        <w:t>Summers</w:t>
      </w:r>
      <w:proofErr w:type="gramEnd"/>
      <w:r w:rsidRPr="0064284A">
        <w:rPr>
          <w:bCs/>
          <w:sz w:val="19"/>
          <w:szCs w:val="19"/>
        </w:rPr>
        <w:t xml:space="preserve"> yea, Halstead yea. Motion Carried.</w:t>
      </w:r>
    </w:p>
    <w:p w14:paraId="1F6EC7CF" w14:textId="0EA84E56" w:rsidR="00720675" w:rsidRPr="0064284A" w:rsidRDefault="00720675" w:rsidP="006E66B2">
      <w:pPr>
        <w:jc w:val="both"/>
        <w:rPr>
          <w:b/>
        </w:rPr>
      </w:pPr>
    </w:p>
    <w:bookmarkEnd w:id="3"/>
    <w:p w14:paraId="123250A5" w14:textId="23178A90" w:rsidR="00C43E9F" w:rsidRPr="0064284A" w:rsidRDefault="0089505A" w:rsidP="006E66B2">
      <w:pPr>
        <w:rPr>
          <w:bCs/>
        </w:rPr>
      </w:pPr>
      <w:r w:rsidRPr="0064284A">
        <w:rPr>
          <w:b/>
        </w:rPr>
        <w:t>MANAGING DIRECTOR COMMENTS</w:t>
      </w:r>
      <w:r w:rsidRPr="0064284A">
        <w:rPr>
          <w:bCs/>
        </w:rPr>
        <w:t>:</w:t>
      </w:r>
    </w:p>
    <w:p w14:paraId="5DF77654" w14:textId="77777777" w:rsidR="00104539" w:rsidRPr="0064284A" w:rsidRDefault="00104539" w:rsidP="006E66B2">
      <w:pPr>
        <w:rPr>
          <w:bCs/>
        </w:rPr>
      </w:pPr>
    </w:p>
    <w:p w14:paraId="38CE15BA" w14:textId="757F1E2B" w:rsidR="00FC3FCA" w:rsidRPr="0064284A" w:rsidRDefault="00FC3FCA" w:rsidP="006E66B2">
      <w:pPr>
        <w:rPr>
          <w:bCs/>
        </w:rPr>
      </w:pPr>
      <w:r w:rsidRPr="0064284A">
        <w:rPr>
          <w:b/>
        </w:rPr>
        <w:t xml:space="preserve">Industrial Drive: </w:t>
      </w:r>
      <w:r w:rsidR="00E43889" w:rsidRPr="0064284A">
        <w:rPr>
          <w:bCs/>
        </w:rPr>
        <w:t xml:space="preserve">Bid opening will </w:t>
      </w:r>
      <w:r w:rsidR="00A6538B">
        <w:rPr>
          <w:bCs/>
        </w:rPr>
        <w:t xml:space="preserve">be </w:t>
      </w:r>
      <w:proofErr w:type="gramStart"/>
      <w:r w:rsidR="00A6538B">
        <w:rPr>
          <w:bCs/>
        </w:rPr>
        <w:t>at</w:t>
      </w:r>
      <w:proofErr w:type="gramEnd"/>
      <w:r w:rsidR="00A6538B">
        <w:rPr>
          <w:bCs/>
        </w:rPr>
        <w:t xml:space="preserve"> the</w:t>
      </w:r>
      <w:r w:rsidR="00E43889" w:rsidRPr="0064284A">
        <w:rPr>
          <w:bCs/>
        </w:rPr>
        <w:t xml:space="preserve"> March 27</w:t>
      </w:r>
      <w:r w:rsidR="00E43889" w:rsidRPr="0064284A">
        <w:rPr>
          <w:bCs/>
          <w:vertAlign w:val="superscript"/>
        </w:rPr>
        <w:t>th</w:t>
      </w:r>
      <w:r w:rsidR="00E43889" w:rsidRPr="0064284A">
        <w:rPr>
          <w:bCs/>
        </w:rPr>
        <w:t>, 2025</w:t>
      </w:r>
      <w:r w:rsidR="00A6538B">
        <w:rPr>
          <w:bCs/>
        </w:rPr>
        <w:t>,</w:t>
      </w:r>
      <w:r w:rsidR="00E43889" w:rsidRPr="0064284A">
        <w:rPr>
          <w:bCs/>
        </w:rPr>
        <w:t xml:space="preserve"> regular board meeting. Cont</w:t>
      </w:r>
      <w:r w:rsidR="00A6538B">
        <w:rPr>
          <w:bCs/>
        </w:rPr>
        <w:t>r</w:t>
      </w:r>
      <w:r w:rsidR="00E43889" w:rsidRPr="0064284A">
        <w:rPr>
          <w:bCs/>
        </w:rPr>
        <w:t xml:space="preserve">acts are still pending finalization. </w:t>
      </w:r>
    </w:p>
    <w:p w14:paraId="0DEC6972" w14:textId="77777777" w:rsidR="00E67B61" w:rsidRPr="0064284A" w:rsidRDefault="00E67B61" w:rsidP="006E66B2">
      <w:pPr>
        <w:rPr>
          <w:bCs/>
        </w:rPr>
      </w:pPr>
    </w:p>
    <w:p w14:paraId="1B66DFF9" w14:textId="38B76BE3" w:rsidR="00FC3FCA" w:rsidRPr="0064284A" w:rsidRDefault="00FC3FCA" w:rsidP="006E66B2">
      <w:pPr>
        <w:rPr>
          <w:bCs/>
        </w:rPr>
      </w:pPr>
      <w:r w:rsidRPr="0064284A">
        <w:rPr>
          <w:b/>
        </w:rPr>
        <w:t xml:space="preserve">Grayling Watermain: </w:t>
      </w:r>
      <w:r w:rsidR="0064284A" w:rsidRPr="0064284A">
        <w:rPr>
          <w:bCs/>
        </w:rPr>
        <w:t xml:space="preserve">The watermain contractors encountered some challenges with the placement of the watermain. However, they are prepared to proceed as soon as weight restrictions are lifted. </w:t>
      </w:r>
    </w:p>
    <w:p w14:paraId="4FD09B19" w14:textId="77777777" w:rsidR="00FC3FCA" w:rsidRPr="0064284A" w:rsidRDefault="00FC3FCA" w:rsidP="006E66B2">
      <w:pPr>
        <w:rPr>
          <w:bCs/>
        </w:rPr>
      </w:pPr>
    </w:p>
    <w:p w14:paraId="3BBD7ADA" w14:textId="041A2713" w:rsidR="00FC3FCA" w:rsidRPr="0064284A" w:rsidRDefault="00FC3FCA" w:rsidP="006E66B2">
      <w:pPr>
        <w:rPr>
          <w:bCs/>
        </w:rPr>
      </w:pPr>
      <w:r w:rsidRPr="0064284A">
        <w:rPr>
          <w:b/>
        </w:rPr>
        <w:t>Twin Bridge Road</w:t>
      </w:r>
      <w:r w:rsidR="00E43889" w:rsidRPr="0064284A">
        <w:rPr>
          <w:bCs/>
        </w:rPr>
        <w:t>: The Natural Rivers Act public hearing took place Tuesday, March 4</w:t>
      </w:r>
      <w:r w:rsidR="00E43889" w:rsidRPr="0064284A">
        <w:rPr>
          <w:bCs/>
          <w:vertAlign w:val="superscript"/>
        </w:rPr>
        <w:t>th</w:t>
      </w:r>
      <w:r w:rsidR="00E43889" w:rsidRPr="0064284A">
        <w:rPr>
          <w:bCs/>
        </w:rPr>
        <w:t xml:space="preserve">. Anglers of the AuSable have concerns with the sediment migrating downstream both during the construction phase and after the bridge is completed.  </w:t>
      </w:r>
    </w:p>
    <w:p w14:paraId="6880B9FC" w14:textId="5ECFFC42" w:rsidR="001754BD" w:rsidRPr="0064284A" w:rsidRDefault="00FC3FCA" w:rsidP="00E43889">
      <w:pPr>
        <w:rPr>
          <w:b/>
        </w:rPr>
      </w:pPr>
      <w:r w:rsidRPr="0064284A">
        <w:rPr>
          <w:b/>
        </w:rPr>
        <w:t xml:space="preserve">  </w:t>
      </w:r>
    </w:p>
    <w:p w14:paraId="22638D3A" w14:textId="1193BEC0" w:rsidR="001754BD" w:rsidRPr="00A6538B" w:rsidRDefault="00E43889" w:rsidP="00104539">
      <w:pPr>
        <w:jc w:val="both"/>
        <w:rPr>
          <w:color w:val="000000"/>
        </w:rPr>
      </w:pPr>
      <w:r w:rsidRPr="00A6538B">
        <w:rPr>
          <w:b/>
          <w:bCs/>
          <w:color w:val="000000"/>
        </w:rPr>
        <w:t xml:space="preserve">Truck Garage Roof: Story </w:t>
      </w:r>
      <w:r w:rsidRPr="00A6538B">
        <w:rPr>
          <w:color w:val="000000"/>
        </w:rPr>
        <w:t xml:space="preserve">Roofing Company has returned to finish the roof, could potentially be finished within the next week. </w:t>
      </w:r>
    </w:p>
    <w:p w14:paraId="4470D996" w14:textId="77777777" w:rsidR="00E43889" w:rsidRPr="0064284A" w:rsidRDefault="00E43889" w:rsidP="00104539">
      <w:pPr>
        <w:jc w:val="both"/>
        <w:rPr>
          <w:color w:val="000000"/>
          <w:sz w:val="18"/>
          <w:szCs w:val="18"/>
        </w:rPr>
      </w:pPr>
    </w:p>
    <w:p w14:paraId="5DF16010" w14:textId="42244223" w:rsidR="0064284A" w:rsidRPr="00A6538B" w:rsidRDefault="0064284A" w:rsidP="00104539">
      <w:pPr>
        <w:jc w:val="both"/>
        <w:rPr>
          <w:color w:val="000000"/>
        </w:rPr>
      </w:pPr>
      <w:r w:rsidRPr="00A6538B">
        <w:rPr>
          <w:color w:val="000000"/>
        </w:rPr>
        <w:t xml:space="preserve">The Beaver Creek Fox Run paving project is scheduled to resume this year. A final public hearing is scheduled, and new cost estimates are being drafted to reflect updated plans, as the previous estimates are a few years old. </w:t>
      </w:r>
    </w:p>
    <w:p w14:paraId="12179C05" w14:textId="77777777" w:rsidR="0064284A" w:rsidRPr="0064284A" w:rsidRDefault="0064284A" w:rsidP="00104539">
      <w:pPr>
        <w:jc w:val="both"/>
        <w:rPr>
          <w:color w:val="000000"/>
          <w:sz w:val="18"/>
          <w:szCs w:val="18"/>
        </w:rPr>
      </w:pPr>
    </w:p>
    <w:p w14:paraId="3A0E0CFC" w14:textId="0B7C69F5" w:rsidR="00104539" w:rsidRPr="0064284A" w:rsidRDefault="00104539" w:rsidP="00104539">
      <w:pPr>
        <w:jc w:val="both"/>
        <w:rPr>
          <w:color w:val="000000"/>
        </w:rPr>
      </w:pPr>
      <w:r w:rsidRPr="0064284A">
        <w:rPr>
          <w:b/>
          <w:bCs/>
          <w:color w:val="000000"/>
        </w:rPr>
        <w:t xml:space="preserve">CLOSED SESSION: </w:t>
      </w:r>
      <w:r w:rsidRPr="0064284A">
        <w:rPr>
          <w:color w:val="000000"/>
        </w:rPr>
        <w:t xml:space="preserve">Under 15.268 of the Open Meetings Act; Closed sessions; Sec. 8. (1) permissible purposes; © For strategy and negotiation sessions connected with the negotiation of a collective bargaining agreement Union Negotiations, </w:t>
      </w:r>
      <w:r w:rsidR="00291192" w:rsidRPr="0064284A">
        <w:rPr>
          <w:color w:val="000000"/>
        </w:rPr>
        <w:t>it</w:t>
      </w:r>
      <w:r w:rsidRPr="0064284A">
        <w:rPr>
          <w:color w:val="000000"/>
        </w:rPr>
        <w:t xml:space="preserve"> was moved by Chairman Halstead at </w:t>
      </w:r>
      <w:r w:rsidR="00570B3C" w:rsidRPr="0064284A">
        <w:rPr>
          <w:color w:val="000000"/>
        </w:rPr>
        <w:t>4:53</w:t>
      </w:r>
      <w:r w:rsidRPr="0064284A">
        <w:rPr>
          <w:color w:val="000000"/>
        </w:rPr>
        <w:t xml:space="preserve"> p.m. to </w:t>
      </w:r>
      <w:proofErr w:type="gramStart"/>
      <w:r w:rsidR="001754BD" w:rsidRPr="0064284A">
        <w:rPr>
          <w:color w:val="000000"/>
        </w:rPr>
        <w:t>enter</w:t>
      </w:r>
      <w:r w:rsidRPr="0064284A">
        <w:rPr>
          <w:color w:val="000000"/>
        </w:rPr>
        <w:t xml:space="preserve"> </w:t>
      </w:r>
      <w:r w:rsidR="001754BD" w:rsidRPr="0064284A">
        <w:rPr>
          <w:color w:val="000000"/>
        </w:rPr>
        <w:t>into</w:t>
      </w:r>
      <w:proofErr w:type="gramEnd"/>
      <w:r w:rsidR="001754BD" w:rsidRPr="0064284A">
        <w:rPr>
          <w:color w:val="000000"/>
        </w:rPr>
        <w:t xml:space="preserve"> </w:t>
      </w:r>
      <w:r w:rsidRPr="0064284A">
        <w:rPr>
          <w:color w:val="000000"/>
        </w:rPr>
        <w:t xml:space="preserve">Closed Session to discuss union negotiation </w:t>
      </w:r>
      <w:r w:rsidR="00570B3C" w:rsidRPr="0064284A">
        <w:rPr>
          <w:color w:val="000000"/>
        </w:rPr>
        <w:t>finalization</w:t>
      </w:r>
      <w:r w:rsidR="003C1F2E" w:rsidRPr="0064284A">
        <w:rPr>
          <w:color w:val="000000"/>
        </w:rPr>
        <w:t xml:space="preserve">. </w:t>
      </w:r>
      <w:r w:rsidRPr="0064284A">
        <w:rPr>
          <w:color w:val="000000"/>
        </w:rPr>
        <w:t xml:space="preserve">Supported by </w:t>
      </w:r>
      <w:r w:rsidR="00570B3C" w:rsidRPr="0064284A">
        <w:rPr>
          <w:color w:val="000000"/>
        </w:rPr>
        <w:t>Commissioner Jones</w:t>
      </w:r>
      <w:r w:rsidRPr="0064284A">
        <w:rPr>
          <w:color w:val="000000"/>
        </w:rPr>
        <w:t xml:space="preserve">. Roll Call: Larson absent, Hanson yea, Jones yea, </w:t>
      </w:r>
      <w:proofErr w:type="gramStart"/>
      <w:r w:rsidRPr="0064284A">
        <w:rPr>
          <w:color w:val="000000"/>
        </w:rPr>
        <w:t>Summers</w:t>
      </w:r>
      <w:proofErr w:type="gramEnd"/>
      <w:r w:rsidRPr="0064284A">
        <w:rPr>
          <w:color w:val="000000"/>
        </w:rPr>
        <w:t xml:space="preserve"> yea, and Halstead yea. Motion Carried.</w:t>
      </w:r>
    </w:p>
    <w:p w14:paraId="4814F4D1" w14:textId="77777777" w:rsidR="00104539" w:rsidRPr="0064284A" w:rsidRDefault="00104539" w:rsidP="00104539">
      <w:pPr>
        <w:jc w:val="both"/>
        <w:rPr>
          <w:color w:val="000000"/>
        </w:rPr>
      </w:pPr>
    </w:p>
    <w:p w14:paraId="6700C486" w14:textId="622ED058" w:rsidR="00104539" w:rsidRPr="0064284A" w:rsidRDefault="00104539" w:rsidP="00104539">
      <w:pPr>
        <w:jc w:val="both"/>
        <w:rPr>
          <w:color w:val="000000"/>
        </w:rPr>
      </w:pPr>
      <w:r w:rsidRPr="0064284A">
        <w:rPr>
          <w:color w:val="000000"/>
        </w:rPr>
        <w:t>It was moved by C</w:t>
      </w:r>
      <w:r w:rsidR="002C7B56" w:rsidRPr="0064284A">
        <w:rPr>
          <w:color w:val="000000"/>
        </w:rPr>
        <w:t>hairman Halstead</w:t>
      </w:r>
      <w:r w:rsidRPr="0064284A">
        <w:rPr>
          <w:color w:val="000000"/>
        </w:rPr>
        <w:t xml:space="preserve"> at 5</w:t>
      </w:r>
      <w:r w:rsidR="00570B3C" w:rsidRPr="0064284A">
        <w:rPr>
          <w:color w:val="000000"/>
        </w:rPr>
        <w:t>:56</w:t>
      </w:r>
      <w:r w:rsidRPr="0064284A">
        <w:rPr>
          <w:color w:val="000000"/>
        </w:rPr>
        <w:t xml:space="preserve"> p.m. and supported by </w:t>
      </w:r>
      <w:r w:rsidR="00570B3C" w:rsidRPr="0064284A">
        <w:rPr>
          <w:color w:val="000000"/>
        </w:rPr>
        <w:t>Commissioner Hanson</w:t>
      </w:r>
      <w:r w:rsidRPr="0064284A">
        <w:rPr>
          <w:color w:val="000000"/>
        </w:rPr>
        <w:t xml:space="preserve"> to move back into regular session. Roll Call: Larson absent, Hanson yea, Jones yea, </w:t>
      </w:r>
      <w:proofErr w:type="gramStart"/>
      <w:r w:rsidRPr="0064284A">
        <w:rPr>
          <w:color w:val="000000"/>
        </w:rPr>
        <w:t>Summers</w:t>
      </w:r>
      <w:proofErr w:type="gramEnd"/>
      <w:r w:rsidRPr="0064284A">
        <w:rPr>
          <w:color w:val="000000"/>
        </w:rPr>
        <w:t xml:space="preserve"> yea, Halstead yea. Motion Carried.</w:t>
      </w:r>
    </w:p>
    <w:p w14:paraId="23803747" w14:textId="77777777" w:rsidR="00104539" w:rsidRPr="0064284A" w:rsidRDefault="00104539" w:rsidP="00104539">
      <w:pPr>
        <w:jc w:val="both"/>
        <w:rPr>
          <w:color w:val="000000"/>
        </w:rPr>
      </w:pPr>
    </w:p>
    <w:p w14:paraId="4EAE8461" w14:textId="612DB31D" w:rsidR="00E43889" w:rsidRPr="0064284A" w:rsidRDefault="00E67B61" w:rsidP="00E43889">
      <w:pPr>
        <w:jc w:val="both"/>
        <w:rPr>
          <w:color w:val="000000"/>
        </w:rPr>
      </w:pPr>
      <w:r w:rsidRPr="0064284A">
        <w:rPr>
          <w:color w:val="000000"/>
        </w:rPr>
        <w:t xml:space="preserve">It was moved by Chairman Halstead and supported by </w:t>
      </w:r>
      <w:r w:rsidR="00570B3C" w:rsidRPr="0064284A">
        <w:rPr>
          <w:color w:val="000000"/>
        </w:rPr>
        <w:t>Commissioner</w:t>
      </w:r>
      <w:r w:rsidR="0064284A">
        <w:rPr>
          <w:color w:val="000000"/>
        </w:rPr>
        <w:t xml:space="preserve"> Jones</w:t>
      </w:r>
      <w:r w:rsidRPr="0064284A">
        <w:rPr>
          <w:color w:val="000000"/>
        </w:rPr>
        <w:t xml:space="preserve"> to approve the Bargaining Agreement between Crawford County Road Commission and Teamsters Local 214 as presented</w:t>
      </w:r>
      <w:r w:rsidR="00E43889" w:rsidRPr="0064284A">
        <w:rPr>
          <w:color w:val="000000"/>
        </w:rPr>
        <w:t xml:space="preserve">. Roll Call: Larson absent, Hanson yea, Jones yea, </w:t>
      </w:r>
      <w:proofErr w:type="gramStart"/>
      <w:r w:rsidR="00E43889" w:rsidRPr="0064284A">
        <w:rPr>
          <w:color w:val="000000"/>
        </w:rPr>
        <w:t>Summers</w:t>
      </w:r>
      <w:proofErr w:type="gramEnd"/>
      <w:r w:rsidR="00E43889" w:rsidRPr="0064284A">
        <w:rPr>
          <w:color w:val="000000"/>
        </w:rPr>
        <w:t xml:space="preserve"> yea, and Halstead yea. Motion Carried.</w:t>
      </w:r>
    </w:p>
    <w:p w14:paraId="1CB4FE26" w14:textId="18194FD0" w:rsidR="00F033AB" w:rsidRPr="0064284A" w:rsidRDefault="00F033AB" w:rsidP="00F033AB">
      <w:pPr>
        <w:jc w:val="both"/>
        <w:rPr>
          <w:color w:val="000000"/>
        </w:rPr>
      </w:pPr>
    </w:p>
    <w:p w14:paraId="56C1E233" w14:textId="77777777" w:rsidR="00F033AB" w:rsidRPr="0064284A" w:rsidRDefault="00F033AB" w:rsidP="00F033AB">
      <w:pPr>
        <w:jc w:val="both"/>
        <w:rPr>
          <w:color w:val="000000"/>
        </w:rPr>
      </w:pPr>
    </w:p>
    <w:p w14:paraId="77941EBF" w14:textId="6686A702" w:rsidR="005112DF" w:rsidRPr="0064284A" w:rsidRDefault="0089505A" w:rsidP="00F033AB">
      <w:pPr>
        <w:jc w:val="both"/>
        <w:rPr>
          <w:color w:val="000000"/>
        </w:rPr>
      </w:pPr>
      <w:r w:rsidRPr="0064284A">
        <w:rPr>
          <w:b/>
          <w:bCs/>
          <w:spacing w:val="-3"/>
        </w:rPr>
        <w:t>COMMISSIONER’S</w:t>
      </w:r>
      <w:r w:rsidRPr="0064284A">
        <w:rPr>
          <w:b/>
          <w:bCs/>
          <w:spacing w:val="46"/>
        </w:rPr>
        <w:t xml:space="preserve"> </w:t>
      </w:r>
      <w:r w:rsidRPr="0064284A">
        <w:rPr>
          <w:b/>
          <w:bCs/>
          <w:spacing w:val="-3"/>
        </w:rPr>
        <w:t>COMMENTS:</w:t>
      </w:r>
      <w:r w:rsidRPr="0064284A">
        <w:rPr>
          <w:spacing w:val="26"/>
        </w:rPr>
        <w:t xml:space="preserve"> </w:t>
      </w:r>
    </w:p>
    <w:p w14:paraId="5147D1E8" w14:textId="77777777" w:rsidR="0089505A" w:rsidRPr="0064284A" w:rsidRDefault="0089505A" w:rsidP="006E66B2"/>
    <w:p w14:paraId="4B4C9828" w14:textId="77777777" w:rsidR="0089505A" w:rsidRPr="0064284A" w:rsidRDefault="0089505A" w:rsidP="006E66B2">
      <w:pPr>
        <w:rPr>
          <w:spacing w:val="30"/>
          <w:w w:val="102"/>
        </w:rPr>
      </w:pPr>
      <w:r w:rsidRPr="0064284A">
        <w:rPr>
          <w:spacing w:val="1"/>
        </w:rPr>
        <w:t>Commissioner</w:t>
      </w:r>
      <w:r w:rsidRPr="0064284A">
        <w:rPr>
          <w:spacing w:val="6"/>
        </w:rPr>
        <w:t xml:space="preserve"> </w:t>
      </w:r>
      <w:r w:rsidRPr="0064284A">
        <w:rPr>
          <w:spacing w:val="2"/>
        </w:rPr>
        <w:t>Larson</w:t>
      </w:r>
      <w:r w:rsidRPr="0064284A">
        <w:rPr>
          <w:spacing w:val="31"/>
        </w:rPr>
        <w:t xml:space="preserve"> </w:t>
      </w:r>
      <w:r w:rsidRPr="0064284A">
        <w:t>–</w:t>
      </w:r>
      <w:r w:rsidRPr="0064284A">
        <w:rPr>
          <w:spacing w:val="24"/>
        </w:rPr>
        <w:t xml:space="preserve"> </w:t>
      </w:r>
      <w:r w:rsidRPr="0064284A">
        <w:rPr>
          <w:spacing w:val="1"/>
        </w:rPr>
        <w:t>Absent.</w:t>
      </w:r>
      <w:r w:rsidRPr="0064284A">
        <w:rPr>
          <w:spacing w:val="30"/>
          <w:w w:val="102"/>
        </w:rPr>
        <w:t xml:space="preserve"> </w:t>
      </w:r>
    </w:p>
    <w:p w14:paraId="54761F6E" w14:textId="77777777" w:rsidR="0089505A" w:rsidRPr="0064284A" w:rsidRDefault="0089505A" w:rsidP="006E66B2">
      <w:pPr>
        <w:rPr>
          <w:spacing w:val="30"/>
          <w:w w:val="102"/>
        </w:rPr>
      </w:pPr>
    </w:p>
    <w:p w14:paraId="52A0A430" w14:textId="2FE97488" w:rsidR="0089505A" w:rsidRPr="0064284A" w:rsidRDefault="00DF5C29" w:rsidP="006E66B2">
      <w:r w:rsidRPr="0064284A">
        <w:rPr>
          <w:spacing w:val="1"/>
        </w:rPr>
        <w:t>Vice Chairman</w:t>
      </w:r>
      <w:r w:rsidR="0089505A" w:rsidRPr="0064284A">
        <w:rPr>
          <w:spacing w:val="7"/>
        </w:rPr>
        <w:t xml:space="preserve"> </w:t>
      </w:r>
      <w:r w:rsidR="0089505A" w:rsidRPr="0064284A">
        <w:rPr>
          <w:spacing w:val="2"/>
        </w:rPr>
        <w:t>Summers</w:t>
      </w:r>
      <w:r w:rsidR="0089505A" w:rsidRPr="0064284A">
        <w:rPr>
          <w:spacing w:val="20"/>
        </w:rPr>
        <w:t xml:space="preserve"> </w:t>
      </w:r>
      <w:r w:rsidR="003405EC" w:rsidRPr="0064284A">
        <w:t xml:space="preserve">– </w:t>
      </w:r>
      <w:r w:rsidR="00C43E9F" w:rsidRPr="0064284A">
        <w:t xml:space="preserve">None </w:t>
      </w:r>
    </w:p>
    <w:p w14:paraId="77C7AE7C" w14:textId="77777777" w:rsidR="0089505A" w:rsidRPr="0064284A" w:rsidRDefault="0089505A" w:rsidP="006E66B2">
      <w:pPr>
        <w:rPr>
          <w:spacing w:val="28"/>
          <w:w w:val="102"/>
        </w:rPr>
      </w:pPr>
    </w:p>
    <w:p w14:paraId="6CF6FE7F" w14:textId="327DEF9B" w:rsidR="0089505A" w:rsidRPr="0064284A" w:rsidRDefault="0089505A" w:rsidP="006E66B2">
      <w:r w:rsidRPr="0064284A">
        <w:rPr>
          <w:spacing w:val="1"/>
        </w:rPr>
        <w:t>Commissioner</w:t>
      </w:r>
      <w:r w:rsidRPr="0064284A">
        <w:rPr>
          <w:spacing w:val="9"/>
        </w:rPr>
        <w:t xml:space="preserve"> </w:t>
      </w:r>
      <w:r w:rsidRPr="0064284A">
        <w:rPr>
          <w:spacing w:val="5"/>
        </w:rPr>
        <w:t>Hanson</w:t>
      </w:r>
      <w:r w:rsidR="00570B3C" w:rsidRPr="0064284A">
        <w:t xml:space="preserve">– inquired when admin contracts would be discussed, Managing Director Babcock stated admin contracts are typically discussed December of the year of Union Contract negotiations.  </w:t>
      </w:r>
    </w:p>
    <w:p w14:paraId="0A0CF675" w14:textId="77777777" w:rsidR="007B6F85" w:rsidRPr="0064284A" w:rsidRDefault="007B6F85" w:rsidP="006E66B2">
      <w:pPr>
        <w:pStyle w:val="NoSpacing"/>
        <w:rPr>
          <w:spacing w:val="1"/>
        </w:rPr>
      </w:pPr>
    </w:p>
    <w:p w14:paraId="38C4140C" w14:textId="6B9EB465" w:rsidR="00CA13F8" w:rsidRPr="0064284A" w:rsidRDefault="0089505A" w:rsidP="006E66B2">
      <w:pPr>
        <w:pStyle w:val="NoSpacing"/>
      </w:pPr>
      <w:r w:rsidRPr="0064284A">
        <w:rPr>
          <w:spacing w:val="1"/>
        </w:rPr>
        <w:t>Commissioner</w:t>
      </w:r>
      <w:r w:rsidRPr="0064284A">
        <w:rPr>
          <w:spacing w:val="2"/>
        </w:rPr>
        <w:t xml:space="preserve"> Jones</w:t>
      </w:r>
      <w:r w:rsidRPr="0064284A">
        <w:t xml:space="preserve"> –</w:t>
      </w:r>
      <w:r w:rsidR="00262310" w:rsidRPr="0064284A">
        <w:t xml:space="preserve"> </w:t>
      </w:r>
      <w:r w:rsidR="00570B3C" w:rsidRPr="0064284A">
        <w:t xml:space="preserve">Great job on snow removal this winter. </w:t>
      </w:r>
    </w:p>
    <w:p w14:paraId="461C5B84" w14:textId="77777777" w:rsidR="00775688" w:rsidRPr="0064284A" w:rsidRDefault="00775688" w:rsidP="006E66B2"/>
    <w:p w14:paraId="5A84FF08" w14:textId="532A733E" w:rsidR="006F0055" w:rsidRPr="0064284A" w:rsidRDefault="0089505A" w:rsidP="006E66B2">
      <w:r w:rsidRPr="0064284A">
        <w:t>Chairman</w:t>
      </w:r>
      <w:r w:rsidRPr="0064284A">
        <w:rPr>
          <w:spacing w:val="22"/>
        </w:rPr>
        <w:t xml:space="preserve"> </w:t>
      </w:r>
      <w:r w:rsidRPr="0064284A">
        <w:t>Halstead</w:t>
      </w:r>
      <w:r w:rsidRPr="0064284A">
        <w:rPr>
          <w:spacing w:val="31"/>
        </w:rPr>
        <w:t xml:space="preserve"> </w:t>
      </w:r>
      <w:r w:rsidRPr="0064284A">
        <w:t xml:space="preserve">– </w:t>
      </w:r>
      <w:r w:rsidR="007B2D56" w:rsidRPr="0064284A">
        <w:t>None</w:t>
      </w:r>
    </w:p>
    <w:p w14:paraId="3473D37C" w14:textId="77777777" w:rsidR="006F0055" w:rsidRPr="0064284A" w:rsidRDefault="006F0055" w:rsidP="006E66B2"/>
    <w:p w14:paraId="17CB8987" w14:textId="3003B548" w:rsidR="0089505A" w:rsidRPr="0064284A" w:rsidRDefault="0089505A" w:rsidP="006E66B2">
      <w:pPr>
        <w:rPr>
          <w:spacing w:val="3"/>
        </w:rPr>
      </w:pPr>
      <w:r w:rsidRPr="0064284A">
        <w:t>There</w:t>
      </w:r>
      <w:r w:rsidRPr="0064284A">
        <w:rPr>
          <w:spacing w:val="14"/>
        </w:rPr>
        <w:t xml:space="preserve"> </w:t>
      </w:r>
      <w:r w:rsidRPr="0064284A">
        <w:t>being</w:t>
      </w:r>
      <w:r w:rsidRPr="0064284A">
        <w:rPr>
          <w:spacing w:val="1"/>
        </w:rPr>
        <w:t xml:space="preserve"> </w:t>
      </w:r>
      <w:r w:rsidRPr="0064284A">
        <w:rPr>
          <w:spacing w:val="2"/>
        </w:rPr>
        <w:t>no</w:t>
      </w:r>
      <w:r w:rsidRPr="0064284A">
        <w:rPr>
          <w:spacing w:val="20"/>
        </w:rPr>
        <w:t xml:space="preserve"> </w:t>
      </w:r>
      <w:r w:rsidRPr="0064284A">
        <w:rPr>
          <w:spacing w:val="2"/>
        </w:rPr>
        <w:t>further</w:t>
      </w:r>
      <w:r w:rsidRPr="0064284A">
        <w:t xml:space="preserve"> business</w:t>
      </w:r>
      <w:r w:rsidRPr="0064284A">
        <w:rPr>
          <w:spacing w:val="17"/>
        </w:rPr>
        <w:t xml:space="preserve"> </w:t>
      </w:r>
      <w:r w:rsidRPr="0064284A">
        <w:rPr>
          <w:spacing w:val="1"/>
        </w:rPr>
        <w:t>to</w:t>
      </w:r>
      <w:r w:rsidRPr="0064284A">
        <w:rPr>
          <w:spacing w:val="20"/>
        </w:rPr>
        <w:t xml:space="preserve"> </w:t>
      </w:r>
      <w:r w:rsidRPr="0064284A">
        <w:t>come</w:t>
      </w:r>
      <w:r w:rsidRPr="0064284A">
        <w:rPr>
          <w:spacing w:val="15"/>
        </w:rPr>
        <w:t xml:space="preserve"> </w:t>
      </w:r>
      <w:r w:rsidRPr="0064284A">
        <w:rPr>
          <w:spacing w:val="2"/>
        </w:rPr>
        <w:t>before</w:t>
      </w:r>
      <w:r w:rsidRPr="0064284A">
        <w:rPr>
          <w:spacing w:val="14"/>
        </w:rPr>
        <w:t xml:space="preserve"> </w:t>
      </w:r>
      <w:r w:rsidRPr="0064284A">
        <w:rPr>
          <w:spacing w:val="3"/>
        </w:rPr>
        <w:t>the</w:t>
      </w:r>
      <w:r w:rsidRPr="0064284A">
        <w:rPr>
          <w:spacing w:val="15"/>
        </w:rPr>
        <w:t xml:space="preserve"> </w:t>
      </w:r>
      <w:r w:rsidRPr="0064284A">
        <w:t xml:space="preserve">Board Chairman </w:t>
      </w:r>
      <w:r w:rsidR="007F1F75" w:rsidRPr="0064284A">
        <w:t>Halstead</w:t>
      </w:r>
      <w:r w:rsidRPr="0064284A">
        <w:rPr>
          <w:spacing w:val="23"/>
        </w:rPr>
        <w:t xml:space="preserve"> </w:t>
      </w:r>
      <w:r w:rsidRPr="0064284A">
        <w:rPr>
          <w:spacing w:val="1"/>
        </w:rPr>
        <w:t>declared</w:t>
      </w:r>
      <w:r w:rsidRPr="0064284A">
        <w:rPr>
          <w:spacing w:val="19"/>
        </w:rPr>
        <w:t xml:space="preserve"> </w:t>
      </w:r>
      <w:r w:rsidRPr="0064284A">
        <w:rPr>
          <w:spacing w:val="3"/>
        </w:rPr>
        <w:t>the</w:t>
      </w:r>
      <w:r w:rsidRPr="0064284A">
        <w:rPr>
          <w:spacing w:val="15"/>
        </w:rPr>
        <w:t xml:space="preserve"> </w:t>
      </w:r>
      <w:r w:rsidRPr="0064284A">
        <w:rPr>
          <w:spacing w:val="2"/>
        </w:rPr>
        <w:t>meeting</w:t>
      </w:r>
      <w:r w:rsidRPr="0064284A">
        <w:rPr>
          <w:spacing w:val="1"/>
        </w:rPr>
        <w:t xml:space="preserve"> </w:t>
      </w:r>
      <w:r w:rsidRPr="0064284A">
        <w:t>adjourned</w:t>
      </w:r>
      <w:r w:rsidRPr="0064284A">
        <w:rPr>
          <w:spacing w:val="29"/>
        </w:rPr>
        <w:t xml:space="preserve"> </w:t>
      </w:r>
      <w:r w:rsidRPr="0064284A">
        <w:rPr>
          <w:spacing w:val="8"/>
        </w:rPr>
        <w:t>at</w:t>
      </w:r>
      <w:r w:rsidR="00625836" w:rsidRPr="0064284A">
        <w:rPr>
          <w:spacing w:val="20"/>
        </w:rPr>
        <w:t xml:space="preserve"> </w:t>
      </w:r>
      <w:r w:rsidR="00570B3C" w:rsidRPr="0064284A">
        <w:rPr>
          <w:spacing w:val="20"/>
        </w:rPr>
        <w:t>4:59</w:t>
      </w:r>
      <w:r w:rsidRPr="0064284A">
        <w:rPr>
          <w:spacing w:val="22"/>
        </w:rPr>
        <w:t xml:space="preserve"> </w:t>
      </w:r>
      <w:r w:rsidRPr="0064284A">
        <w:rPr>
          <w:spacing w:val="3"/>
        </w:rPr>
        <w:t>p.m.</w:t>
      </w:r>
    </w:p>
    <w:p w14:paraId="7667D130" w14:textId="77777777" w:rsidR="0089505A" w:rsidRPr="0064284A" w:rsidRDefault="0089505A" w:rsidP="006E66B2">
      <w:pPr>
        <w:rPr>
          <w:sz w:val="19"/>
          <w:szCs w:val="19"/>
        </w:rPr>
      </w:pPr>
    </w:p>
    <w:p w14:paraId="07D113C7" w14:textId="77777777" w:rsidR="0089505A" w:rsidRPr="0064284A" w:rsidRDefault="0089505A" w:rsidP="006E66B2">
      <w:pPr>
        <w:rPr>
          <w:sz w:val="19"/>
          <w:szCs w:val="19"/>
        </w:rPr>
      </w:pPr>
    </w:p>
    <w:p w14:paraId="7AF07E26" w14:textId="77777777" w:rsidR="0089505A" w:rsidRPr="0064284A" w:rsidRDefault="0089505A" w:rsidP="006E66B2">
      <w:pPr>
        <w:rPr>
          <w:sz w:val="19"/>
          <w:szCs w:val="19"/>
        </w:rPr>
      </w:pPr>
    </w:p>
    <w:p w14:paraId="4CB25B55" w14:textId="42A8BF82" w:rsidR="0089505A" w:rsidRPr="0064284A" w:rsidRDefault="006F0055" w:rsidP="006E66B2">
      <w:pPr>
        <w:rPr>
          <w:b/>
          <w:bCs/>
          <w:spacing w:val="6"/>
        </w:rPr>
      </w:pPr>
      <w:r w:rsidRPr="0064284A">
        <w:rPr>
          <w:b/>
          <w:bCs/>
          <w:spacing w:val="5"/>
        </w:rPr>
        <w:t>_________</w:t>
      </w:r>
      <w:r w:rsidR="0089505A" w:rsidRPr="0064284A">
        <w:rPr>
          <w:b/>
          <w:bCs/>
          <w:spacing w:val="5"/>
        </w:rPr>
        <w:t>________________________</w:t>
      </w:r>
      <w:r w:rsidRPr="0064284A">
        <w:rPr>
          <w:b/>
          <w:bCs/>
          <w:spacing w:val="5"/>
        </w:rPr>
        <w:t>__</w:t>
      </w:r>
      <w:proofErr w:type="gramStart"/>
      <w:r w:rsidRPr="0064284A">
        <w:rPr>
          <w:b/>
          <w:bCs/>
          <w:spacing w:val="5"/>
        </w:rPr>
        <w:t xml:space="preserve">         </w:t>
      </w:r>
      <w:r w:rsidR="007B2D56" w:rsidRPr="0064284A">
        <w:rPr>
          <w:b/>
          <w:bCs/>
          <w:spacing w:val="5"/>
        </w:rPr>
        <w:t xml:space="preserve">                  </w:t>
      </w:r>
      <w:r w:rsidRPr="0064284A">
        <w:rPr>
          <w:b/>
          <w:bCs/>
          <w:spacing w:val="5"/>
        </w:rPr>
        <w:t xml:space="preserve">                 </w:t>
      </w:r>
      <w:proofErr w:type="gramEnd"/>
      <w:r w:rsidRPr="0064284A">
        <w:rPr>
          <w:b/>
          <w:bCs/>
          <w:spacing w:val="5"/>
        </w:rPr>
        <w:t>______________________________________</w:t>
      </w:r>
    </w:p>
    <w:p w14:paraId="7166B24E" w14:textId="1570E8FB" w:rsidR="0089505A" w:rsidRPr="00ED1D90" w:rsidRDefault="007B2D56" w:rsidP="006E66B2">
      <w:pPr>
        <w:rPr>
          <w:b/>
          <w:bCs/>
          <w:spacing w:val="6"/>
        </w:rPr>
      </w:pPr>
      <w:r w:rsidRPr="0064284A">
        <w:rPr>
          <w:b/>
          <w:bCs/>
          <w:spacing w:val="6"/>
        </w:rPr>
        <w:t xml:space="preserve">Ryan Halstead, Chairman </w:t>
      </w:r>
      <w:r w:rsidR="008521A6" w:rsidRPr="0064284A">
        <w:rPr>
          <w:b/>
          <w:bCs/>
          <w:spacing w:val="6"/>
        </w:rPr>
        <w:t xml:space="preserve"> </w:t>
      </w:r>
      <w:r w:rsidR="0089505A" w:rsidRPr="0064284A">
        <w:rPr>
          <w:b/>
          <w:bCs/>
          <w:spacing w:val="6"/>
        </w:rPr>
        <w:t xml:space="preserve">      </w:t>
      </w:r>
      <w:r w:rsidR="0089505A" w:rsidRPr="0064284A">
        <w:rPr>
          <w:b/>
          <w:bCs/>
          <w:spacing w:val="4"/>
        </w:rPr>
        <w:tab/>
        <w:t xml:space="preserve">       </w:t>
      </w:r>
      <w:r w:rsidR="0089505A" w:rsidRPr="0064284A">
        <w:rPr>
          <w:b/>
          <w:bCs/>
          <w:spacing w:val="4"/>
        </w:rPr>
        <w:tab/>
      </w:r>
      <w:r w:rsidR="006F0055" w:rsidRPr="0064284A">
        <w:rPr>
          <w:b/>
          <w:bCs/>
          <w:spacing w:val="4"/>
        </w:rPr>
        <w:t xml:space="preserve">      </w:t>
      </w:r>
      <w:r w:rsidR="00127435" w:rsidRPr="0064284A">
        <w:rPr>
          <w:b/>
          <w:bCs/>
          <w:spacing w:val="4"/>
        </w:rPr>
        <w:t xml:space="preserve">        </w:t>
      </w:r>
      <w:r w:rsidR="006F0055" w:rsidRPr="0064284A">
        <w:rPr>
          <w:b/>
          <w:bCs/>
          <w:spacing w:val="4"/>
        </w:rPr>
        <w:t xml:space="preserve"> </w:t>
      </w:r>
      <w:r w:rsidRPr="0064284A">
        <w:rPr>
          <w:b/>
          <w:bCs/>
          <w:spacing w:val="4"/>
        </w:rPr>
        <w:t xml:space="preserve">                               </w:t>
      </w:r>
      <w:r w:rsidR="007360EA" w:rsidRPr="0064284A">
        <w:rPr>
          <w:b/>
          <w:bCs/>
          <w:spacing w:val="4"/>
        </w:rPr>
        <w:t>Kaitlyn Carlson</w:t>
      </w:r>
      <w:r w:rsidR="001A2B0A" w:rsidRPr="0064284A">
        <w:rPr>
          <w:b/>
          <w:bCs/>
          <w:spacing w:val="4"/>
        </w:rPr>
        <w:t>, Clerk of the Board</w:t>
      </w:r>
      <w:r w:rsidR="0089505A" w:rsidRPr="00ED1D90">
        <w:rPr>
          <w:b/>
          <w:bCs/>
          <w:spacing w:val="-2"/>
        </w:rPr>
        <w:t xml:space="preserve"> </w:t>
      </w:r>
    </w:p>
    <w:p w14:paraId="0BD33FCB" w14:textId="77777777" w:rsidR="0089505A" w:rsidRPr="003E3BF3" w:rsidRDefault="0089505A" w:rsidP="006E66B2">
      <w:pPr>
        <w:jc w:val="both"/>
        <w:rPr>
          <w:sz w:val="19"/>
          <w:szCs w:val="19"/>
        </w:rPr>
      </w:pPr>
    </w:p>
    <w:p w14:paraId="3ABA1B8E" w14:textId="79A8C4DA" w:rsidR="00A2165B" w:rsidRPr="003E3BF3" w:rsidRDefault="00A2165B" w:rsidP="006E66B2">
      <w:pPr>
        <w:tabs>
          <w:tab w:val="center" w:pos="4320"/>
          <w:tab w:val="center" w:pos="4680"/>
          <w:tab w:val="left" w:pos="5715"/>
          <w:tab w:val="right" w:pos="8640"/>
        </w:tabs>
        <w:jc w:val="center"/>
        <w:rPr>
          <w:sz w:val="19"/>
          <w:szCs w:val="19"/>
        </w:rPr>
      </w:pPr>
    </w:p>
    <w:p w14:paraId="6648373D"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7B8E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9170260" o:spid="_x0000_i1025" type="#_x0000_t75" style="width:.75pt;height:.75pt;visibility:visible;mso-wrap-style:square">
            <v:imagedata r:id="rId1" o:title=""/>
          </v:shape>
        </w:pict>
      </mc:Choice>
      <mc:Fallback>
        <w:drawing>
          <wp:inline distT="0" distB="0" distL="0" distR="0" wp14:anchorId="2994A55C">
            <wp:extent cx="9525" cy="9525"/>
            <wp:effectExtent l="0" t="0" r="0" b="0"/>
            <wp:docPr id="1569170260" name="Picture 156917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2599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480910"/>
    <w:multiLevelType w:val="hybridMultilevel"/>
    <w:tmpl w:val="050A8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20"/>
  </w:num>
  <w:num w:numId="2" w16cid:durableId="281232819">
    <w:abstractNumId w:val="2"/>
  </w:num>
  <w:num w:numId="3" w16cid:durableId="2048211463">
    <w:abstractNumId w:val="9"/>
  </w:num>
  <w:num w:numId="4" w16cid:durableId="1465849026">
    <w:abstractNumId w:val="11"/>
  </w:num>
  <w:num w:numId="5" w16cid:durableId="50077160">
    <w:abstractNumId w:val="19"/>
  </w:num>
  <w:num w:numId="6" w16cid:durableId="1750274454">
    <w:abstractNumId w:val="22"/>
  </w:num>
  <w:num w:numId="7" w16cid:durableId="1333222810">
    <w:abstractNumId w:val="16"/>
  </w:num>
  <w:num w:numId="8" w16cid:durableId="1507867508">
    <w:abstractNumId w:val="7"/>
  </w:num>
  <w:num w:numId="9" w16cid:durableId="438380165">
    <w:abstractNumId w:val="8"/>
  </w:num>
  <w:num w:numId="10" w16cid:durableId="587422593">
    <w:abstractNumId w:val="23"/>
  </w:num>
  <w:num w:numId="11" w16cid:durableId="2056275926">
    <w:abstractNumId w:val="4"/>
  </w:num>
  <w:num w:numId="12" w16cid:durableId="1903448057">
    <w:abstractNumId w:val="17"/>
  </w:num>
  <w:num w:numId="13" w16cid:durableId="421921138">
    <w:abstractNumId w:val="6"/>
  </w:num>
  <w:num w:numId="14" w16cid:durableId="999962090">
    <w:abstractNumId w:val="15"/>
  </w:num>
  <w:num w:numId="15" w16cid:durableId="1459762750">
    <w:abstractNumId w:val="18"/>
  </w:num>
  <w:num w:numId="16" w16cid:durableId="1978365900">
    <w:abstractNumId w:val="14"/>
  </w:num>
  <w:num w:numId="17" w16cid:durableId="1620918426">
    <w:abstractNumId w:val="21"/>
  </w:num>
  <w:num w:numId="18" w16cid:durableId="1254129123">
    <w:abstractNumId w:val="13"/>
  </w:num>
  <w:num w:numId="19" w16cid:durableId="1410272171">
    <w:abstractNumId w:val="12"/>
  </w:num>
  <w:num w:numId="20" w16cid:durableId="492378038">
    <w:abstractNumId w:val="5"/>
  </w:num>
  <w:num w:numId="21" w16cid:durableId="601031171">
    <w:abstractNumId w:val="1"/>
  </w:num>
  <w:num w:numId="22" w16cid:durableId="1045905668">
    <w:abstractNumId w:val="0"/>
  </w:num>
  <w:num w:numId="23" w16cid:durableId="797719200">
    <w:abstractNumId w:val="24"/>
  </w:num>
  <w:num w:numId="24" w16cid:durableId="1490294401">
    <w:abstractNumId w:val="10"/>
  </w:num>
  <w:num w:numId="25" w16cid:durableId="3118378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0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072E6"/>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008"/>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4539"/>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4BD"/>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6E13"/>
    <w:rsid w:val="00287021"/>
    <w:rsid w:val="00290BBE"/>
    <w:rsid w:val="00291192"/>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B56"/>
    <w:rsid w:val="002C7C80"/>
    <w:rsid w:val="002D0776"/>
    <w:rsid w:val="002D0C91"/>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2F4C13"/>
    <w:rsid w:val="00300013"/>
    <w:rsid w:val="00300C7B"/>
    <w:rsid w:val="00302E35"/>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77B5"/>
    <w:rsid w:val="003C0334"/>
    <w:rsid w:val="003C1346"/>
    <w:rsid w:val="003C17DF"/>
    <w:rsid w:val="003C1959"/>
    <w:rsid w:val="003C1F2E"/>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564"/>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B3C"/>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284A"/>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0DFD"/>
    <w:rsid w:val="006A159B"/>
    <w:rsid w:val="006B15FC"/>
    <w:rsid w:val="006B23E8"/>
    <w:rsid w:val="006B2BE7"/>
    <w:rsid w:val="006B336F"/>
    <w:rsid w:val="006B4A60"/>
    <w:rsid w:val="006B51B3"/>
    <w:rsid w:val="006C09BC"/>
    <w:rsid w:val="006C0DAE"/>
    <w:rsid w:val="006C13F0"/>
    <w:rsid w:val="006C3A88"/>
    <w:rsid w:val="006C3D67"/>
    <w:rsid w:val="006C54F5"/>
    <w:rsid w:val="006C5B94"/>
    <w:rsid w:val="006C64C5"/>
    <w:rsid w:val="006C669F"/>
    <w:rsid w:val="006C6736"/>
    <w:rsid w:val="006C69ED"/>
    <w:rsid w:val="006C7CAC"/>
    <w:rsid w:val="006D174C"/>
    <w:rsid w:val="006D1BBF"/>
    <w:rsid w:val="006D4266"/>
    <w:rsid w:val="006D472C"/>
    <w:rsid w:val="006D4C41"/>
    <w:rsid w:val="006D4EB3"/>
    <w:rsid w:val="006D79BE"/>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28B"/>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2843"/>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344A"/>
    <w:rsid w:val="007E485C"/>
    <w:rsid w:val="007F09B3"/>
    <w:rsid w:val="007F1652"/>
    <w:rsid w:val="007F1F75"/>
    <w:rsid w:val="007F28DE"/>
    <w:rsid w:val="007F31D4"/>
    <w:rsid w:val="007F3221"/>
    <w:rsid w:val="007F38EF"/>
    <w:rsid w:val="007F3FA4"/>
    <w:rsid w:val="007F501D"/>
    <w:rsid w:val="007F72F3"/>
    <w:rsid w:val="00800E6B"/>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288E"/>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46F"/>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B68FD"/>
    <w:rsid w:val="009C1B41"/>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538B"/>
    <w:rsid w:val="00A6665A"/>
    <w:rsid w:val="00A66CD7"/>
    <w:rsid w:val="00A66D10"/>
    <w:rsid w:val="00A67AC0"/>
    <w:rsid w:val="00A705F1"/>
    <w:rsid w:val="00A72C4E"/>
    <w:rsid w:val="00A74166"/>
    <w:rsid w:val="00A747A9"/>
    <w:rsid w:val="00A753DF"/>
    <w:rsid w:val="00A7550E"/>
    <w:rsid w:val="00A76938"/>
    <w:rsid w:val="00A76C0E"/>
    <w:rsid w:val="00A76C95"/>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52F"/>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2B06"/>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AE3"/>
    <w:rsid w:val="00C25F2B"/>
    <w:rsid w:val="00C27906"/>
    <w:rsid w:val="00C30BD8"/>
    <w:rsid w:val="00C32300"/>
    <w:rsid w:val="00C32AD7"/>
    <w:rsid w:val="00C359AC"/>
    <w:rsid w:val="00C3721D"/>
    <w:rsid w:val="00C37C74"/>
    <w:rsid w:val="00C40BD2"/>
    <w:rsid w:val="00C430DC"/>
    <w:rsid w:val="00C4381A"/>
    <w:rsid w:val="00C43E9F"/>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44C4"/>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89"/>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1D5F"/>
    <w:rsid w:val="00E6241C"/>
    <w:rsid w:val="00E631FF"/>
    <w:rsid w:val="00E638FF"/>
    <w:rsid w:val="00E67B61"/>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3AB"/>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3FC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54222779">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394789886">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655186287">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790435803">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7768</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Donald Bacbcock</cp:lastModifiedBy>
  <cp:revision>45</cp:revision>
  <cp:lastPrinted>2025-03-14T11:38:00Z</cp:lastPrinted>
  <dcterms:created xsi:type="dcterms:W3CDTF">2024-10-02T20:20:00Z</dcterms:created>
  <dcterms:modified xsi:type="dcterms:W3CDTF">2025-03-18T12:14:00Z</dcterms:modified>
</cp:coreProperties>
</file>