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3D00" w14:textId="624E0612" w:rsidR="00B268F4" w:rsidRDefault="004E2DD6" w:rsidP="0000370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Culvert</w:t>
      </w:r>
      <w:r w:rsidR="00EC0124">
        <w:rPr>
          <w:b/>
          <w:bCs/>
          <w:sz w:val="28"/>
          <w:szCs w:val="28"/>
        </w:rPr>
        <w:t xml:space="preserve"> Bid 202</w:t>
      </w:r>
      <w:r w:rsidR="00BD3854">
        <w:rPr>
          <w:b/>
          <w:bCs/>
          <w:sz w:val="28"/>
          <w:szCs w:val="28"/>
        </w:rPr>
        <w:t>5</w:t>
      </w:r>
      <w:r w:rsidR="00EC0124">
        <w:rPr>
          <w:b/>
          <w:bCs/>
          <w:sz w:val="28"/>
          <w:szCs w:val="28"/>
        </w:rPr>
        <w:t xml:space="preserve"> </w:t>
      </w:r>
      <w:r w:rsidR="00003702">
        <w:rPr>
          <w:b/>
          <w:bCs/>
          <w:sz w:val="28"/>
          <w:szCs w:val="28"/>
        </w:rPr>
        <w:t>–</w:t>
      </w:r>
      <w:r w:rsidR="00EC0124">
        <w:rPr>
          <w:b/>
          <w:bCs/>
          <w:sz w:val="28"/>
          <w:szCs w:val="28"/>
        </w:rPr>
        <w:t xml:space="preserve"> Tabulation</w:t>
      </w:r>
    </w:p>
    <w:p w14:paraId="3180E060" w14:textId="77777777" w:rsidR="00003702" w:rsidRDefault="00003702" w:rsidP="00003702">
      <w:pPr>
        <w:spacing w:after="0" w:line="240" w:lineRule="auto"/>
        <w:jc w:val="center"/>
      </w:pPr>
    </w:p>
    <w:tbl>
      <w:tblPr>
        <w:tblStyle w:val="TableGrid"/>
        <w:tblW w:w="11876" w:type="dxa"/>
        <w:tblLook w:val="04A0" w:firstRow="1" w:lastRow="0" w:firstColumn="1" w:lastColumn="0" w:noHBand="0" w:noVBand="1"/>
      </w:tblPr>
      <w:tblGrid>
        <w:gridCol w:w="3057"/>
        <w:gridCol w:w="3234"/>
        <w:gridCol w:w="3424"/>
        <w:gridCol w:w="2161"/>
      </w:tblGrid>
      <w:tr w:rsidR="002101E7" w14:paraId="3FEF2573" w14:textId="17554155" w:rsidTr="00B76BA1">
        <w:tc>
          <w:tcPr>
            <w:tcW w:w="3057" w:type="dxa"/>
            <w:shd w:val="pct20" w:color="auto" w:fill="auto"/>
          </w:tcPr>
          <w:p w14:paraId="7E69BC92" w14:textId="251B05B1" w:rsidR="002101E7" w:rsidRDefault="002101E7" w:rsidP="00003702">
            <w:pPr>
              <w:jc w:val="center"/>
            </w:pPr>
            <w:r>
              <w:t>Company Name</w:t>
            </w:r>
          </w:p>
        </w:tc>
        <w:tc>
          <w:tcPr>
            <w:tcW w:w="3234" w:type="dxa"/>
            <w:shd w:val="pct20" w:color="auto" w:fill="auto"/>
          </w:tcPr>
          <w:p w14:paraId="3974297F" w14:textId="222A5662" w:rsidR="002101E7" w:rsidRDefault="002101E7" w:rsidP="00003702">
            <w:pPr>
              <w:jc w:val="center"/>
            </w:pPr>
            <w:r>
              <w:t>Company Name</w:t>
            </w:r>
          </w:p>
        </w:tc>
        <w:tc>
          <w:tcPr>
            <w:tcW w:w="3424" w:type="dxa"/>
            <w:shd w:val="pct20" w:color="auto" w:fill="auto"/>
          </w:tcPr>
          <w:p w14:paraId="3868BBBD" w14:textId="065EF2AF" w:rsidR="002101E7" w:rsidRDefault="002101E7" w:rsidP="00003702">
            <w:pPr>
              <w:jc w:val="center"/>
            </w:pPr>
            <w:r>
              <w:t>Company Name</w:t>
            </w:r>
          </w:p>
        </w:tc>
        <w:tc>
          <w:tcPr>
            <w:tcW w:w="2161" w:type="dxa"/>
            <w:shd w:val="pct20" w:color="auto" w:fill="auto"/>
          </w:tcPr>
          <w:p w14:paraId="3CB80B1B" w14:textId="0A30071D" w:rsidR="002101E7" w:rsidRDefault="002101E7" w:rsidP="00003702">
            <w:pPr>
              <w:jc w:val="center"/>
            </w:pPr>
            <w:r>
              <w:t>Notes</w:t>
            </w:r>
          </w:p>
        </w:tc>
      </w:tr>
      <w:tr w:rsidR="002101E7" w14:paraId="6CF55DE4" w14:textId="7B8EF19B" w:rsidTr="00B76BA1">
        <w:tc>
          <w:tcPr>
            <w:tcW w:w="3057" w:type="dxa"/>
          </w:tcPr>
          <w:p w14:paraId="0020453D" w14:textId="26D64545" w:rsidR="00CA133A" w:rsidRDefault="00CA133A" w:rsidP="00003702"/>
          <w:p w14:paraId="0A96593D" w14:textId="415A8E31" w:rsidR="00F23A20" w:rsidRDefault="00F23A20" w:rsidP="00003702">
            <w:r>
              <w:t>Jensen Bridge &amp; Supply Company</w:t>
            </w:r>
          </w:p>
          <w:p w14:paraId="0CED390C" w14:textId="64BE309D" w:rsidR="00F23A20" w:rsidRDefault="00F23A20" w:rsidP="00003702">
            <w:r>
              <w:t>400 Stoney Creek Drive</w:t>
            </w:r>
          </w:p>
          <w:p w14:paraId="307A3246" w14:textId="6EFC7C84" w:rsidR="00F23A20" w:rsidRDefault="00F23A20" w:rsidP="00003702">
            <w:r>
              <w:t>P.O. Box 151</w:t>
            </w:r>
          </w:p>
          <w:p w14:paraId="62A8BD62" w14:textId="06A81478" w:rsidR="00F23A20" w:rsidRDefault="00F23A20" w:rsidP="00003702">
            <w:r>
              <w:t>Sandusky, Michigan 48471</w:t>
            </w:r>
          </w:p>
          <w:p w14:paraId="3D4189DD" w14:textId="6BBCD16F" w:rsidR="00F23A20" w:rsidRDefault="00F23A20" w:rsidP="00003702">
            <w:r>
              <w:t>Jim Nuttall jimn@jensenbridge.com</w:t>
            </w:r>
          </w:p>
          <w:p w14:paraId="2CE590B6" w14:textId="686CA8AD" w:rsidR="00F23A20" w:rsidRDefault="00F23A20" w:rsidP="00003702">
            <w:r>
              <w:t>810-648-3000</w:t>
            </w:r>
          </w:p>
          <w:p w14:paraId="547C8E7C" w14:textId="4E90439B" w:rsidR="002538BB" w:rsidRDefault="002538BB" w:rsidP="00003702"/>
        </w:tc>
        <w:tc>
          <w:tcPr>
            <w:tcW w:w="3234" w:type="dxa"/>
          </w:tcPr>
          <w:p w14:paraId="13F04566" w14:textId="77777777" w:rsidR="000C7915" w:rsidRDefault="000C7915" w:rsidP="00003702"/>
          <w:p w14:paraId="6206A6D1" w14:textId="77777777" w:rsidR="00F23A20" w:rsidRDefault="00F23A20" w:rsidP="00003702">
            <w:r>
              <w:t xml:space="preserve">St. Regis Culvert Inc. </w:t>
            </w:r>
          </w:p>
          <w:p w14:paraId="6E51C837" w14:textId="77777777" w:rsidR="00F23A20" w:rsidRDefault="00F23A20" w:rsidP="00003702">
            <w:r>
              <w:t>202 Morrell Street</w:t>
            </w:r>
          </w:p>
          <w:p w14:paraId="219D381B" w14:textId="77777777" w:rsidR="00F23A20" w:rsidRDefault="00F23A20" w:rsidP="00003702">
            <w:r>
              <w:t>Charlotte, Michigan 48813</w:t>
            </w:r>
          </w:p>
          <w:p w14:paraId="49D6768C" w14:textId="438EB313" w:rsidR="00F23A20" w:rsidRDefault="00F23A20" w:rsidP="00003702">
            <w:r>
              <w:t>Brian Caldwell</w:t>
            </w:r>
          </w:p>
          <w:p w14:paraId="1731EC9E" w14:textId="77777777" w:rsidR="00F23A20" w:rsidRDefault="00F23A20" w:rsidP="00003702">
            <w:r>
              <w:t>517-588-1737</w:t>
            </w:r>
          </w:p>
          <w:p w14:paraId="4972FF7E" w14:textId="3DBDF257" w:rsidR="00F23A20" w:rsidRDefault="00F23A20" w:rsidP="00003702">
            <w:r>
              <w:t>bcaldwell@stregisculvert.com</w:t>
            </w:r>
          </w:p>
        </w:tc>
        <w:tc>
          <w:tcPr>
            <w:tcW w:w="3424" w:type="dxa"/>
          </w:tcPr>
          <w:p w14:paraId="1A7EFEFE" w14:textId="77777777" w:rsidR="002101E7" w:rsidRDefault="002101E7" w:rsidP="00003702"/>
          <w:p w14:paraId="2CE93E4D" w14:textId="45FB6C44" w:rsidR="00B76BA1" w:rsidRDefault="00B76BA1" w:rsidP="00003702">
            <w:r>
              <w:t>Cadillac Culvert, Inc.</w:t>
            </w:r>
          </w:p>
          <w:p w14:paraId="028D7AC5" w14:textId="254BF336" w:rsidR="00B76BA1" w:rsidRDefault="00B76BA1" w:rsidP="00003702">
            <w:r>
              <w:t>5305 Highway M-115</w:t>
            </w:r>
          </w:p>
          <w:p w14:paraId="3529D672" w14:textId="56A524A1" w:rsidR="00B76BA1" w:rsidRDefault="00B76BA1" w:rsidP="00003702">
            <w:r>
              <w:t>Cadillac, Michigan 49601</w:t>
            </w:r>
          </w:p>
          <w:p w14:paraId="44B354BF" w14:textId="7D58E0AF" w:rsidR="00B76BA1" w:rsidRDefault="00BD3854" w:rsidP="00003702">
            <w:r>
              <w:t>Darin Hower</w:t>
            </w:r>
          </w:p>
          <w:p w14:paraId="115704B2" w14:textId="012CB929" w:rsidR="00B76BA1" w:rsidRDefault="00B76BA1" w:rsidP="00003702">
            <w:r>
              <w:t>231-</w:t>
            </w:r>
            <w:r w:rsidR="00BD3854">
              <w:t>775-3761</w:t>
            </w:r>
          </w:p>
          <w:p w14:paraId="5FC98EB5" w14:textId="5F9C965A" w:rsidR="00B76BA1" w:rsidRDefault="00BD3854" w:rsidP="00003702">
            <w:r>
              <w:t>darin</w:t>
            </w:r>
            <w:r w:rsidR="00B76BA1">
              <w:t>@cadillacculvert.com</w:t>
            </w:r>
          </w:p>
          <w:p w14:paraId="5BC05372" w14:textId="4A4E6801" w:rsidR="00B76BA1" w:rsidRDefault="00B76BA1" w:rsidP="00003702"/>
        </w:tc>
        <w:tc>
          <w:tcPr>
            <w:tcW w:w="2161" w:type="dxa"/>
          </w:tcPr>
          <w:p w14:paraId="35D7CF9B" w14:textId="77777777" w:rsidR="002101E7" w:rsidRDefault="002101E7" w:rsidP="00003702"/>
        </w:tc>
      </w:tr>
      <w:tr w:rsidR="00F23A20" w14:paraId="17B841DD" w14:textId="3344305F" w:rsidTr="00B76BA1">
        <w:tc>
          <w:tcPr>
            <w:tcW w:w="3057" w:type="dxa"/>
          </w:tcPr>
          <w:p w14:paraId="013A52F6" w14:textId="77777777" w:rsidR="00F23A20" w:rsidRDefault="00F23A20" w:rsidP="00F23A20"/>
          <w:p w14:paraId="51608A4B" w14:textId="3A9E3700" w:rsidR="00F23A20" w:rsidRDefault="00F23A20" w:rsidP="00F23A20">
            <w:r>
              <w:t>12” – 16ga – 8.</w:t>
            </w:r>
            <w:r w:rsidR="00BD3854">
              <w:t>70</w:t>
            </w:r>
            <w:r>
              <w:t>/ft</w:t>
            </w:r>
          </w:p>
          <w:p w14:paraId="55A24ACF" w14:textId="23D39D47" w:rsidR="00F23A20" w:rsidRDefault="00F23A20" w:rsidP="00F23A20">
            <w:r>
              <w:t xml:space="preserve">15” – 16ga – </w:t>
            </w:r>
            <w:r w:rsidR="00BD3854">
              <w:t>10.50</w:t>
            </w:r>
            <w:r>
              <w:t>/ft</w:t>
            </w:r>
          </w:p>
          <w:p w14:paraId="03C210DA" w14:textId="5E5E5E0F" w:rsidR="00F23A20" w:rsidRDefault="00F23A20" w:rsidP="00F23A20">
            <w:r>
              <w:t xml:space="preserve">18” – 16ga – </w:t>
            </w:r>
            <w:r w:rsidR="00BD3854">
              <w:t>12.87</w:t>
            </w:r>
            <w:r>
              <w:t>/ft</w:t>
            </w:r>
          </w:p>
          <w:p w14:paraId="7FC0A294" w14:textId="791A387B" w:rsidR="00F23A20" w:rsidRDefault="00F23A20" w:rsidP="00F23A20">
            <w:r>
              <w:t xml:space="preserve">18” – 14ga – </w:t>
            </w:r>
            <w:r w:rsidR="00BD3854">
              <w:t>16.93</w:t>
            </w:r>
            <w:r>
              <w:t>/ft</w:t>
            </w:r>
          </w:p>
          <w:p w14:paraId="4E0E0AD3" w14:textId="52B4AFAB" w:rsidR="00F23A20" w:rsidRDefault="00F23A20" w:rsidP="00F23A20">
            <w:r>
              <w:t>24” – 16 ga – 16.</w:t>
            </w:r>
            <w:r w:rsidR="00BD3854">
              <w:t>69</w:t>
            </w:r>
            <w:r>
              <w:t>/ft</w:t>
            </w:r>
          </w:p>
          <w:p w14:paraId="590B51A3" w14:textId="5E243D52" w:rsidR="00F23A20" w:rsidRDefault="00F23A20" w:rsidP="00F23A20">
            <w:r>
              <w:t xml:space="preserve">24” – 14ga </w:t>
            </w:r>
            <w:proofErr w:type="gramStart"/>
            <w:r>
              <w:t xml:space="preserve">– </w:t>
            </w:r>
            <w:r w:rsidR="00BD3854">
              <w:t xml:space="preserve"> 22.44</w:t>
            </w:r>
            <w:proofErr w:type="gramEnd"/>
            <w:r>
              <w:t>/ft</w:t>
            </w:r>
          </w:p>
          <w:p w14:paraId="6DBCA848" w14:textId="77777777" w:rsidR="00F23A20" w:rsidRDefault="00F23A20" w:rsidP="00F23A20">
            <w:r>
              <w:t>30” – 14ga – 28.56/ft</w:t>
            </w:r>
          </w:p>
          <w:p w14:paraId="0D446EF5" w14:textId="77777777" w:rsidR="00F23A20" w:rsidRDefault="00F23A20" w:rsidP="00F23A20">
            <w:r>
              <w:t>36” – 14ga – 33.52/ft</w:t>
            </w:r>
          </w:p>
          <w:p w14:paraId="1C1FE74C" w14:textId="557049A7" w:rsidR="00F23A20" w:rsidRDefault="00F23A20" w:rsidP="00F23A20"/>
        </w:tc>
        <w:tc>
          <w:tcPr>
            <w:tcW w:w="3234" w:type="dxa"/>
          </w:tcPr>
          <w:p w14:paraId="2FF8536D" w14:textId="77777777" w:rsidR="00F23A20" w:rsidRDefault="00F23A20" w:rsidP="00F23A20"/>
          <w:p w14:paraId="64A545A7" w14:textId="189D4B2A" w:rsidR="00F23A20" w:rsidRDefault="00F23A20" w:rsidP="00F23A20">
            <w:r>
              <w:t xml:space="preserve">12” – 16ga – </w:t>
            </w:r>
            <w:r w:rsidR="00BD3854">
              <w:t>7.00</w:t>
            </w:r>
            <w:r>
              <w:t>/ft</w:t>
            </w:r>
          </w:p>
          <w:p w14:paraId="336E03B7" w14:textId="73D4C021" w:rsidR="00F23A20" w:rsidRDefault="00F23A20" w:rsidP="00F23A20">
            <w:r>
              <w:t xml:space="preserve">15” – 16ga – </w:t>
            </w:r>
            <w:r w:rsidR="00BD3854">
              <w:t>8.52</w:t>
            </w:r>
            <w:r>
              <w:t>/ft</w:t>
            </w:r>
          </w:p>
          <w:p w14:paraId="1E915A79" w14:textId="64302A60" w:rsidR="00F23A20" w:rsidRDefault="00F23A20" w:rsidP="00F23A20">
            <w:r>
              <w:t xml:space="preserve">18” – 16ga – </w:t>
            </w:r>
            <w:r w:rsidR="00BD3854">
              <w:t>10.80</w:t>
            </w:r>
            <w:r>
              <w:t>/ft</w:t>
            </w:r>
          </w:p>
          <w:p w14:paraId="0396A46A" w14:textId="462BCD25" w:rsidR="00F23A20" w:rsidRDefault="00F23A20" w:rsidP="00F23A20">
            <w:r>
              <w:t>24” – 16 ga – 1</w:t>
            </w:r>
            <w:r w:rsidR="00BD3854">
              <w:t>3.87</w:t>
            </w:r>
            <w:r>
              <w:t>/ft</w:t>
            </w:r>
          </w:p>
          <w:p w14:paraId="18ED84A0" w14:textId="2F09E90C" w:rsidR="00F23A20" w:rsidRDefault="00F23A20" w:rsidP="00F23A20">
            <w:r>
              <w:t>3</w:t>
            </w:r>
            <w:r w:rsidR="00B76BA1">
              <w:t>6</w:t>
            </w:r>
            <w:r>
              <w:t xml:space="preserve">” – 14ga – </w:t>
            </w:r>
            <w:r w:rsidR="00BD3854">
              <w:t>27.00</w:t>
            </w:r>
            <w:r>
              <w:t>/ft</w:t>
            </w:r>
          </w:p>
          <w:p w14:paraId="6B05A379" w14:textId="7C61836E" w:rsidR="00F23A20" w:rsidRDefault="00B76BA1" w:rsidP="00F23A20">
            <w:r>
              <w:t>48</w:t>
            </w:r>
            <w:r w:rsidR="00F23A20">
              <w:t>” – 1</w:t>
            </w:r>
            <w:r>
              <w:t>2</w:t>
            </w:r>
            <w:r w:rsidR="00F23A20">
              <w:t xml:space="preserve">ga – </w:t>
            </w:r>
            <w:r w:rsidR="00BD3854">
              <w:t>48.75</w:t>
            </w:r>
            <w:r w:rsidR="00F23A20">
              <w:t>/ft</w:t>
            </w:r>
          </w:p>
          <w:p w14:paraId="30185D30" w14:textId="77777777" w:rsidR="00B76BA1" w:rsidRDefault="00B76BA1" w:rsidP="00F23A20"/>
          <w:p w14:paraId="0A19C404" w14:textId="0A70A475" w:rsidR="00B76BA1" w:rsidRDefault="00B76BA1" w:rsidP="00F23A20">
            <w:r>
              <w:t>1 ft band is 1.65</w:t>
            </w:r>
            <w:r w:rsidR="00BD3854">
              <w:t xml:space="preserve"> </w:t>
            </w:r>
            <w:r>
              <w:t>x</w:t>
            </w:r>
            <w:r w:rsidR="00BD3854">
              <w:t xml:space="preserve"> </w:t>
            </w:r>
            <w:r>
              <w:t>$/ft</w:t>
            </w:r>
          </w:p>
          <w:p w14:paraId="7D3627C1" w14:textId="7272693C" w:rsidR="00B76BA1" w:rsidRDefault="00B76BA1" w:rsidP="00F23A20">
            <w:r>
              <w:t>2 ft band is 2</w:t>
            </w:r>
            <w:r w:rsidR="00BD3854">
              <w:t xml:space="preserve"> x</w:t>
            </w:r>
            <w:r>
              <w:t xml:space="preserve"> </w:t>
            </w:r>
            <w:r w:rsidR="00BD3854">
              <w:t>$</w:t>
            </w:r>
            <w:r>
              <w:t>/ft</w:t>
            </w:r>
          </w:p>
          <w:p w14:paraId="0EF8FEA4" w14:textId="53B680BE" w:rsidR="00F23A20" w:rsidRDefault="00F23A20" w:rsidP="00F23A20"/>
        </w:tc>
        <w:tc>
          <w:tcPr>
            <w:tcW w:w="3424" w:type="dxa"/>
          </w:tcPr>
          <w:p w14:paraId="1B5E8119" w14:textId="77777777" w:rsidR="00F23A20" w:rsidRDefault="00F23A20" w:rsidP="00F23A20"/>
          <w:p w14:paraId="530652E3" w14:textId="6B4056AD" w:rsidR="00B76BA1" w:rsidRDefault="00B76BA1" w:rsidP="00B76BA1">
            <w:r>
              <w:t xml:space="preserve">12” – 16ga – </w:t>
            </w:r>
            <w:r w:rsidR="00BD3854">
              <w:t>6.97</w:t>
            </w:r>
            <w:r>
              <w:t>/ft – band 1</w:t>
            </w:r>
            <w:r w:rsidR="00BD3854">
              <w:t>1.50</w:t>
            </w:r>
          </w:p>
          <w:p w14:paraId="34A6AA1A" w14:textId="6F51C2A4" w:rsidR="00B76BA1" w:rsidRDefault="00B76BA1" w:rsidP="00B76BA1">
            <w:r>
              <w:t xml:space="preserve">15” – 16ga – </w:t>
            </w:r>
            <w:r w:rsidR="00BD3854">
              <w:t>8.44</w:t>
            </w:r>
            <w:r>
              <w:t>/ft – band 1</w:t>
            </w:r>
            <w:r w:rsidR="00BD3854">
              <w:t>3.93</w:t>
            </w:r>
          </w:p>
          <w:p w14:paraId="78D886E7" w14:textId="0C9794DD" w:rsidR="00B76BA1" w:rsidRDefault="00B76BA1" w:rsidP="00B76BA1">
            <w:r>
              <w:t>18” – 16ga – 1</w:t>
            </w:r>
            <w:r w:rsidR="00BD3854">
              <w:t>0.14</w:t>
            </w:r>
            <w:r>
              <w:t>/ft – band 1</w:t>
            </w:r>
            <w:r w:rsidR="00BD3854">
              <w:t>6.73</w:t>
            </w:r>
          </w:p>
          <w:p w14:paraId="76FF92A1" w14:textId="5E4894C3" w:rsidR="00B76BA1" w:rsidRDefault="00B76BA1" w:rsidP="00B76BA1">
            <w:r>
              <w:t>24” – 16 ga – 1</w:t>
            </w:r>
            <w:r w:rsidR="00BD3854">
              <w:t>4.12</w:t>
            </w:r>
            <w:r>
              <w:t>/ft – band 2</w:t>
            </w:r>
            <w:r w:rsidR="00BD3854">
              <w:t>3.30</w:t>
            </w:r>
          </w:p>
          <w:p w14:paraId="49F2291B" w14:textId="19987BC3" w:rsidR="00B76BA1" w:rsidRDefault="00B76BA1" w:rsidP="00B76BA1">
            <w:r>
              <w:t>24” – 14ga – 2</w:t>
            </w:r>
            <w:r w:rsidR="00BD3854">
              <w:t>2.44</w:t>
            </w:r>
            <w:r>
              <w:t>/ft – band 3</w:t>
            </w:r>
            <w:r w:rsidR="00BD3854">
              <w:t>7.03</w:t>
            </w:r>
          </w:p>
          <w:p w14:paraId="6A1FBCDC" w14:textId="3CC3943E" w:rsidR="00B76BA1" w:rsidRDefault="00B76BA1" w:rsidP="00B76BA1">
            <w:r>
              <w:t>30” – 14ga – 2</w:t>
            </w:r>
            <w:r w:rsidR="00BD3854">
              <w:t>8.05</w:t>
            </w:r>
            <w:r>
              <w:t xml:space="preserve">/ft – band </w:t>
            </w:r>
            <w:r w:rsidR="00BD3854">
              <w:t>55.54</w:t>
            </w:r>
          </w:p>
          <w:p w14:paraId="5E9D2BC5" w14:textId="094A7BC6" w:rsidR="00B76BA1" w:rsidRDefault="00B76BA1" w:rsidP="00B76BA1">
            <w:r>
              <w:t>36” – 14ga – 33.</w:t>
            </w:r>
            <w:r w:rsidR="00BD3854">
              <w:t>66</w:t>
            </w:r>
            <w:r>
              <w:t xml:space="preserve">ft – </w:t>
            </w:r>
            <w:r w:rsidR="0038221B">
              <w:t>band 66.65</w:t>
            </w:r>
          </w:p>
          <w:p w14:paraId="15CCB1E8" w14:textId="77777777" w:rsidR="00B76BA1" w:rsidRDefault="00B76BA1" w:rsidP="00F23A20"/>
          <w:p w14:paraId="5CC71A6F" w14:textId="77777777" w:rsidR="00BD3854" w:rsidRDefault="00BD3854" w:rsidP="00F23A20">
            <w:r>
              <w:t>12”-24” bands are 12” width</w:t>
            </w:r>
          </w:p>
          <w:p w14:paraId="44EE792C" w14:textId="77777777" w:rsidR="00BD3854" w:rsidRDefault="00BD3854" w:rsidP="00F23A20">
            <w:r>
              <w:t>30” and larger bands are 24” width</w:t>
            </w:r>
          </w:p>
          <w:p w14:paraId="014D9D9E" w14:textId="11235116" w:rsidR="00BD3854" w:rsidRDefault="00BD3854" w:rsidP="00F23A20"/>
        </w:tc>
        <w:tc>
          <w:tcPr>
            <w:tcW w:w="2161" w:type="dxa"/>
          </w:tcPr>
          <w:p w14:paraId="5A0075CA" w14:textId="77777777" w:rsidR="00F23A20" w:rsidRDefault="00F23A20" w:rsidP="00F23A20"/>
        </w:tc>
      </w:tr>
    </w:tbl>
    <w:p w14:paraId="20323D0E" w14:textId="59739A3C" w:rsidR="00B268F4" w:rsidRDefault="00B268F4" w:rsidP="009F3A2F">
      <w:pPr>
        <w:spacing w:after="0" w:line="240" w:lineRule="auto"/>
      </w:pPr>
    </w:p>
    <w:p w14:paraId="185D856B" w14:textId="437B5E07" w:rsidR="00003702" w:rsidRDefault="00DC73D1" w:rsidP="009F3A2F">
      <w:pPr>
        <w:spacing w:after="0" w:line="240" w:lineRule="auto"/>
      </w:pPr>
      <w:r w:rsidRPr="00DC73D1">
        <w:rPr>
          <w:highlight w:val="yellow"/>
        </w:rPr>
        <w:t>Moved to accept all bids and to authorize staff to purchase in the best interest of the Crawford County Road Commission</w:t>
      </w:r>
    </w:p>
    <w:sectPr w:rsidR="00003702" w:rsidSect="004E0F17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D03E6"/>
    <w:multiLevelType w:val="hybridMultilevel"/>
    <w:tmpl w:val="9A1008C0"/>
    <w:lvl w:ilvl="0" w:tplc="2B9EBD2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23DC"/>
    <w:multiLevelType w:val="hybridMultilevel"/>
    <w:tmpl w:val="CA047D7A"/>
    <w:lvl w:ilvl="0" w:tplc="C2A6E9A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99584">
    <w:abstractNumId w:val="0"/>
  </w:num>
  <w:num w:numId="2" w16cid:durableId="69292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2F"/>
    <w:rsid w:val="00003702"/>
    <w:rsid w:val="000C7915"/>
    <w:rsid w:val="000F4F31"/>
    <w:rsid w:val="001B4BFA"/>
    <w:rsid w:val="002101E7"/>
    <w:rsid w:val="002538BB"/>
    <w:rsid w:val="002C5D5A"/>
    <w:rsid w:val="002C6401"/>
    <w:rsid w:val="0038221B"/>
    <w:rsid w:val="00442D7D"/>
    <w:rsid w:val="004433A8"/>
    <w:rsid w:val="004815D4"/>
    <w:rsid w:val="004E0F17"/>
    <w:rsid w:val="004E2DD6"/>
    <w:rsid w:val="00506BD5"/>
    <w:rsid w:val="00556EB2"/>
    <w:rsid w:val="00594612"/>
    <w:rsid w:val="00607985"/>
    <w:rsid w:val="00661BFE"/>
    <w:rsid w:val="006E6178"/>
    <w:rsid w:val="007667D5"/>
    <w:rsid w:val="007D65A9"/>
    <w:rsid w:val="008B6A99"/>
    <w:rsid w:val="008D2EE9"/>
    <w:rsid w:val="008D3BE6"/>
    <w:rsid w:val="008F0E7A"/>
    <w:rsid w:val="00957852"/>
    <w:rsid w:val="009E3D01"/>
    <w:rsid w:val="009E4B22"/>
    <w:rsid w:val="009F3A2F"/>
    <w:rsid w:val="00A21367"/>
    <w:rsid w:val="00AC122A"/>
    <w:rsid w:val="00AE4556"/>
    <w:rsid w:val="00AE7EB7"/>
    <w:rsid w:val="00B2349F"/>
    <w:rsid w:val="00B268F4"/>
    <w:rsid w:val="00B76BA1"/>
    <w:rsid w:val="00BD3854"/>
    <w:rsid w:val="00CA133A"/>
    <w:rsid w:val="00CB1FD2"/>
    <w:rsid w:val="00D1577B"/>
    <w:rsid w:val="00D80E2E"/>
    <w:rsid w:val="00DA4112"/>
    <w:rsid w:val="00DC73D1"/>
    <w:rsid w:val="00DD1510"/>
    <w:rsid w:val="00E41380"/>
    <w:rsid w:val="00EC0124"/>
    <w:rsid w:val="00F166A6"/>
    <w:rsid w:val="00F23A20"/>
    <w:rsid w:val="00F7458D"/>
    <w:rsid w:val="00F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9A8E"/>
  <w15:chartTrackingRefBased/>
  <w15:docId w15:val="{89D5D0CA-7E83-40A8-A344-90D2A29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Bacbcock</dc:creator>
  <cp:keywords/>
  <dc:description/>
  <cp:lastModifiedBy>Donald Bacbcock</cp:lastModifiedBy>
  <cp:revision>6</cp:revision>
  <cp:lastPrinted>2025-02-28T13:58:00Z</cp:lastPrinted>
  <dcterms:created xsi:type="dcterms:W3CDTF">2025-02-28T13:48:00Z</dcterms:created>
  <dcterms:modified xsi:type="dcterms:W3CDTF">2025-02-28T14:00:00Z</dcterms:modified>
</cp:coreProperties>
</file>