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8E6DF7C" w14:textId="67CAA16D" w:rsidR="00803267" w:rsidRPr="007A5CA7" w:rsidRDefault="00D56F63" w:rsidP="001562D4">
      <w:pPr>
        <w:tabs>
          <w:tab w:val="center" w:pos="4320"/>
          <w:tab w:val="center" w:pos="4680"/>
          <w:tab w:val="left" w:pos="5715"/>
          <w:tab w:val="right" w:pos="8640"/>
        </w:tabs>
        <w:jc w:val="center"/>
        <w:rPr>
          <w:bCs/>
          <w:snapToGrid w:val="0"/>
          <w:color w:val="FF0000"/>
          <w:sz w:val="22"/>
          <w:szCs w:val="22"/>
        </w:rPr>
      </w:pPr>
      <w:r>
        <w:rPr>
          <w:bCs/>
          <w:snapToGrid w:val="0"/>
          <w:color w:val="FF0000"/>
          <w:sz w:val="22"/>
          <w:szCs w:val="22"/>
        </w:rPr>
        <w:t>DRAFT</w:t>
      </w: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6C444D09" w:rsidR="00AF76C5" w:rsidRPr="00AA4DB4" w:rsidRDefault="00FB569A" w:rsidP="00FB569A">
      <w:pPr>
        <w:tabs>
          <w:tab w:val="center" w:pos="4320"/>
          <w:tab w:val="right" w:pos="8640"/>
        </w:tabs>
        <w:rPr>
          <w:b/>
          <w:snapToGrid w:val="0"/>
          <w:sz w:val="22"/>
          <w:szCs w:val="22"/>
        </w:rPr>
      </w:pPr>
      <w:r>
        <w:rPr>
          <w:b/>
          <w:snapToGrid w:val="0"/>
          <w:sz w:val="22"/>
          <w:szCs w:val="22"/>
        </w:rPr>
        <w:tab/>
        <w:t xml:space="preserve">                               </w:t>
      </w:r>
      <w:r w:rsidR="00F54E8C">
        <w:rPr>
          <w:b/>
          <w:snapToGrid w:val="0"/>
          <w:sz w:val="22"/>
          <w:szCs w:val="22"/>
        </w:rPr>
        <w:t xml:space="preserve">December </w:t>
      </w:r>
      <w:r w:rsidR="00AB5704">
        <w:rPr>
          <w:b/>
          <w:snapToGrid w:val="0"/>
          <w:sz w:val="22"/>
          <w:szCs w:val="22"/>
        </w:rPr>
        <w:t>22</w:t>
      </w:r>
      <w:r w:rsidR="00317DC1">
        <w:rPr>
          <w:b/>
          <w:snapToGrid w:val="0"/>
          <w:sz w:val="22"/>
          <w:szCs w:val="22"/>
        </w:rPr>
        <w:t>,</w:t>
      </w:r>
      <w:r w:rsidR="00AF76C5">
        <w:rPr>
          <w:b/>
          <w:snapToGrid w:val="0"/>
          <w:sz w:val="22"/>
          <w:szCs w:val="22"/>
        </w:rPr>
        <w:t xml:space="preserve"> 202</w:t>
      </w:r>
      <w:r w:rsidR="008B7419">
        <w:rPr>
          <w:b/>
          <w:snapToGrid w:val="0"/>
          <w:sz w:val="22"/>
          <w:szCs w:val="22"/>
        </w:rPr>
        <w:t>2</w:t>
      </w:r>
    </w:p>
    <w:p w14:paraId="684816C8" w14:textId="77777777" w:rsidR="0006787A" w:rsidRDefault="0006787A" w:rsidP="00BF29F8">
      <w:pPr>
        <w:pStyle w:val="BodyText2"/>
        <w:rPr>
          <w:sz w:val="19"/>
          <w:szCs w:val="19"/>
        </w:rPr>
      </w:pPr>
    </w:p>
    <w:p w14:paraId="1D96B81A" w14:textId="4C5249A6" w:rsidR="00F66FB5" w:rsidRDefault="00BF29F8" w:rsidP="00094C05">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F54E8C">
        <w:rPr>
          <w:sz w:val="19"/>
          <w:szCs w:val="19"/>
        </w:rPr>
        <w:t>December</w:t>
      </w:r>
      <w:r w:rsidR="00BA70C1">
        <w:rPr>
          <w:sz w:val="19"/>
          <w:szCs w:val="19"/>
        </w:rPr>
        <w:t xml:space="preserve"> </w:t>
      </w:r>
      <w:r w:rsidR="00AB5704">
        <w:rPr>
          <w:sz w:val="19"/>
          <w:szCs w:val="19"/>
        </w:rPr>
        <w:t>22</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F54E8C" w:rsidRPr="00FA385E">
        <w:rPr>
          <w:b/>
          <w:bCs/>
          <w:sz w:val="19"/>
          <w:szCs w:val="19"/>
          <w:u w:val="single"/>
        </w:rPr>
        <w:t>Present:</w:t>
      </w:r>
      <w:r w:rsidR="00F54E8C">
        <w:rPr>
          <w:sz w:val="19"/>
          <w:szCs w:val="19"/>
        </w:rPr>
        <w:t xml:space="preserve"> Commissioner</w:t>
      </w:r>
      <w:r w:rsidR="00994ABE">
        <w:rPr>
          <w:sz w:val="19"/>
          <w:szCs w:val="19"/>
        </w:rPr>
        <w:t xml:space="preserve"> Jones</w:t>
      </w:r>
      <w:r w:rsidR="00BA70C1">
        <w:rPr>
          <w:sz w:val="19"/>
          <w:szCs w:val="19"/>
        </w:rPr>
        <w:t xml:space="preserve">, </w:t>
      </w:r>
      <w:r w:rsidR="00F66FB5" w:rsidRPr="00F66FB5">
        <w:rPr>
          <w:sz w:val="19"/>
          <w:szCs w:val="19"/>
        </w:rPr>
        <w:t>Commissioner Hanson</w:t>
      </w:r>
      <w:r w:rsidR="00BA1808">
        <w:rPr>
          <w:sz w:val="19"/>
          <w:szCs w:val="19"/>
        </w:rPr>
        <w:t>, Vice Chairman Summers</w:t>
      </w:r>
      <w:r w:rsidR="00AB5704">
        <w:rPr>
          <w:sz w:val="19"/>
          <w:szCs w:val="19"/>
        </w:rPr>
        <w:t>, and Chairman Halstead</w:t>
      </w:r>
      <w:r w:rsidR="00BA1808">
        <w:rPr>
          <w:sz w:val="19"/>
          <w:szCs w:val="19"/>
        </w:rPr>
        <w:t>.</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BA70C1">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1456F7">
        <w:rPr>
          <w:bCs/>
          <w:sz w:val="19"/>
          <w:szCs w:val="19"/>
        </w:rPr>
        <w:t>Managing Director Don Babcock</w:t>
      </w:r>
      <w:r w:rsidR="00BA1808">
        <w:rPr>
          <w:bCs/>
          <w:sz w:val="19"/>
          <w:szCs w:val="19"/>
        </w:rPr>
        <w:t xml:space="preserve"> and</w:t>
      </w:r>
      <w:r w:rsidR="00F54E8C">
        <w:rPr>
          <w:bCs/>
          <w:sz w:val="19"/>
          <w:szCs w:val="19"/>
        </w:rPr>
        <w:t xml:space="preserve"> </w:t>
      </w:r>
      <w:r w:rsidR="00AB5704">
        <w:rPr>
          <w:bCs/>
          <w:sz w:val="19"/>
          <w:szCs w:val="19"/>
        </w:rPr>
        <w:t>Clerk of the Board Leann Neilson.</w:t>
      </w:r>
      <w:r w:rsidR="00BA70C1">
        <w:rPr>
          <w:bCs/>
          <w:sz w:val="19"/>
          <w:szCs w:val="19"/>
        </w:rPr>
        <w:t xml:space="preserve"> </w:t>
      </w:r>
      <w:r w:rsidR="00427E37">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5740DA">
        <w:rPr>
          <w:bCs/>
          <w:sz w:val="19"/>
          <w:szCs w:val="19"/>
        </w:rPr>
        <w:t>,</w:t>
      </w:r>
      <w:r w:rsidR="00DD481E">
        <w:rPr>
          <w:bCs/>
          <w:sz w:val="19"/>
          <w:szCs w:val="19"/>
        </w:rPr>
        <w:t xml:space="preserve"> </w:t>
      </w:r>
      <w:r w:rsidR="00F54E8C">
        <w:rPr>
          <w:bCs/>
          <w:sz w:val="19"/>
          <w:szCs w:val="19"/>
        </w:rPr>
        <w:t>Tom Coors Maple Forest Township Supervisor</w:t>
      </w:r>
      <w:r w:rsidR="00FD39D5">
        <w:rPr>
          <w:bCs/>
          <w:sz w:val="19"/>
          <w:szCs w:val="19"/>
        </w:rPr>
        <w:t>, and Mike McNamara</w:t>
      </w:r>
      <w:r w:rsidR="00F54E8C">
        <w:rPr>
          <w:bCs/>
          <w:sz w:val="19"/>
          <w:szCs w:val="19"/>
        </w:rPr>
        <w:t>.</w:t>
      </w:r>
    </w:p>
    <w:p w14:paraId="1468745B" w14:textId="77777777" w:rsidR="00F54E8C" w:rsidRPr="00F66FB5" w:rsidRDefault="00F54E8C" w:rsidP="00094C05">
      <w:pPr>
        <w:pStyle w:val="BodyText2"/>
        <w:rPr>
          <w:bCs/>
          <w:sz w:val="19"/>
          <w:szCs w:val="19"/>
        </w:rPr>
      </w:pPr>
    </w:p>
    <w:p w14:paraId="4D3DDAD2" w14:textId="29C6ACFE" w:rsidR="00094C05" w:rsidRPr="00FA385E" w:rsidRDefault="00094C05" w:rsidP="00094C05">
      <w:pPr>
        <w:pStyle w:val="BodyText2"/>
        <w:rPr>
          <w:sz w:val="19"/>
          <w:szCs w:val="19"/>
        </w:rPr>
      </w:pPr>
      <w:bookmarkStart w:id="0" w:name="_Hlk120511403"/>
      <w:r w:rsidRPr="00FA385E">
        <w:rPr>
          <w:sz w:val="19"/>
          <w:szCs w:val="19"/>
        </w:rPr>
        <w:t xml:space="preserve">It was moved by </w:t>
      </w:r>
      <w:r w:rsidR="00F54E8C">
        <w:rPr>
          <w:sz w:val="19"/>
          <w:szCs w:val="19"/>
        </w:rPr>
        <w:t>C</w:t>
      </w:r>
      <w:r w:rsidR="00AB5704">
        <w:rPr>
          <w:sz w:val="19"/>
          <w:szCs w:val="19"/>
        </w:rPr>
        <w:t>hairman Halstead</w:t>
      </w:r>
      <w:r w:rsidR="00F54E8C">
        <w:rPr>
          <w:sz w:val="19"/>
          <w:szCs w:val="19"/>
        </w:rPr>
        <w:t xml:space="preserve"> and supported by Commissioner </w:t>
      </w:r>
      <w:r w:rsidR="00AB5704">
        <w:rPr>
          <w:sz w:val="19"/>
          <w:szCs w:val="19"/>
        </w:rPr>
        <w:t>Jones</w:t>
      </w:r>
      <w:r w:rsidR="00F54E8C">
        <w:rPr>
          <w:sz w:val="19"/>
          <w:szCs w:val="19"/>
        </w:rPr>
        <w:t xml:space="preserve"> </w:t>
      </w:r>
      <w:r w:rsidR="00BA70C1">
        <w:rPr>
          <w:sz w:val="19"/>
          <w:szCs w:val="19"/>
        </w:rPr>
        <w:t>to</w:t>
      </w:r>
      <w:r w:rsidR="00BA1808">
        <w:rPr>
          <w:sz w:val="19"/>
          <w:szCs w:val="19"/>
        </w:rPr>
        <w:t xml:space="preserve"> </w:t>
      </w:r>
      <w:r w:rsidR="00BA70C1">
        <w:rPr>
          <w:sz w:val="19"/>
          <w:szCs w:val="19"/>
        </w:rPr>
        <w:t xml:space="preserve">approve the </w:t>
      </w:r>
      <w:r w:rsidR="00F54E8C">
        <w:rPr>
          <w:sz w:val="19"/>
          <w:szCs w:val="19"/>
        </w:rPr>
        <w:t xml:space="preserve">December </w:t>
      </w:r>
      <w:r w:rsidR="00AB5704">
        <w:rPr>
          <w:sz w:val="19"/>
          <w:szCs w:val="19"/>
        </w:rPr>
        <w:t>22</w:t>
      </w:r>
      <w:r w:rsidR="00317DC1">
        <w:rPr>
          <w:sz w:val="19"/>
          <w:szCs w:val="19"/>
          <w:vertAlign w:val="superscript"/>
        </w:rPr>
        <w:t xml:space="preserve">, </w:t>
      </w:r>
      <w:r w:rsidR="00202036">
        <w:rPr>
          <w:sz w:val="19"/>
          <w:szCs w:val="19"/>
        </w:rPr>
        <w:t>2022;</w:t>
      </w:r>
      <w:r w:rsidR="00BA70C1">
        <w:rPr>
          <w:sz w:val="19"/>
          <w:szCs w:val="19"/>
        </w:rPr>
        <w:t xml:space="preserve"> agenda as presented.</w:t>
      </w:r>
      <w:r w:rsidR="00BA1808">
        <w:rPr>
          <w:sz w:val="19"/>
          <w:szCs w:val="19"/>
        </w:rPr>
        <w:t xml:space="preserve"> </w:t>
      </w:r>
      <w:bookmarkStart w:id="1" w:name="_Hlk87871049"/>
      <w:r w:rsidR="005E0BE9">
        <w:rPr>
          <w:sz w:val="19"/>
          <w:szCs w:val="19"/>
        </w:rPr>
        <w:t xml:space="preserve"> </w:t>
      </w:r>
      <w:r w:rsidRPr="00FA385E">
        <w:rPr>
          <w:sz w:val="19"/>
          <w:szCs w:val="19"/>
        </w:rPr>
        <w:t>Roll Call:  Larson</w:t>
      </w:r>
      <w:r w:rsidR="00E460CA">
        <w:rPr>
          <w:sz w:val="19"/>
          <w:szCs w:val="19"/>
        </w:rPr>
        <w:t xml:space="preserve"> </w:t>
      </w:r>
      <w:r w:rsidR="00BA70C1" w:rsidRPr="00FA385E">
        <w:rPr>
          <w:sz w:val="19"/>
          <w:szCs w:val="19"/>
        </w:rPr>
        <w:t>absent,</w:t>
      </w:r>
      <w:r w:rsidR="00BA70C1">
        <w:rPr>
          <w:sz w:val="19"/>
          <w:szCs w:val="19"/>
        </w:rPr>
        <w:t xml:space="preserve"> Halstead </w:t>
      </w:r>
      <w:r w:rsidR="00AB5704">
        <w:rPr>
          <w:sz w:val="19"/>
          <w:szCs w:val="19"/>
        </w:rPr>
        <w:t>yea</w:t>
      </w:r>
      <w:r w:rsidR="00202036">
        <w:rPr>
          <w:sz w:val="19"/>
          <w:szCs w:val="19"/>
        </w:rPr>
        <w:t xml:space="preserve">, </w:t>
      </w:r>
      <w:r w:rsidR="00202036" w:rsidRPr="00FA385E">
        <w:rPr>
          <w:sz w:val="19"/>
          <w:szCs w:val="19"/>
        </w:rPr>
        <w:t>Summers</w:t>
      </w:r>
      <w:r w:rsidR="003A7C14">
        <w:rPr>
          <w:sz w:val="19"/>
          <w:szCs w:val="19"/>
        </w:rPr>
        <w:t xml:space="preserve"> </w:t>
      </w:r>
      <w:r w:rsidR="00BA1808">
        <w:rPr>
          <w:sz w:val="19"/>
          <w:szCs w:val="19"/>
        </w:rPr>
        <w:t>yea</w:t>
      </w:r>
      <w:r w:rsidR="003A7C14">
        <w:rPr>
          <w:sz w:val="19"/>
          <w:szCs w:val="19"/>
        </w:rPr>
        <w:t xml:space="preserve">, </w:t>
      </w:r>
      <w:r w:rsidR="00617424">
        <w:rPr>
          <w:sz w:val="19"/>
          <w:szCs w:val="19"/>
        </w:rPr>
        <w:t>Ha</w:t>
      </w:r>
      <w:r w:rsidR="00CF302F">
        <w:rPr>
          <w:sz w:val="19"/>
          <w:szCs w:val="19"/>
        </w:rPr>
        <w:t>n</w:t>
      </w:r>
      <w:r w:rsidR="00B40B26">
        <w:rPr>
          <w:sz w:val="19"/>
          <w:szCs w:val="19"/>
        </w:rPr>
        <w:t xml:space="preserve">son </w:t>
      </w:r>
      <w:r w:rsidR="00F66FB5">
        <w:rPr>
          <w:sz w:val="19"/>
          <w:szCs w:val="19"/>
        </w:rPr>
        <w:t>yea</w:t>
      </w:r>
      <w:r w:rsidR="00617424">
        <w:rPr>
          <w:sz w:val="19"/>
          <w:szCs w:val="19"/>
        </w:rPr>
        <w:t xml:space="preserve">, </w:t>
      </w:r>
      <w:r w:rsidR="005740DA">
        <w:rPr>
          <w:sz w:val="19"/>
          <w:szCs w:val="19"/>
        </w:rPr>
        <w:t>Jones</w:t>
      </w:r>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1"/>
    </w:p>
    <w:bookmarkEnd w:id="0"/>
    <w:p w14:paraId="2348C45B" w14:textId="77777777" w:rsidR="00BA6435" w:rsidRDefault="00BA6435" w:rsidP="00BA6435">
      <w:pPr>
        <w:pStyle w:val="BodyText2"/>
        <w:rPr>
          <w:bCs/>
          <w:sz w:val="19"/>
          <w:szCs w:val="19"/>
        </w:rPr>
      </w:pPr>
    </w:p>
    <w:p w14:paraId="732350C0" w14:textId="203A5DC3" w:rsidR="00BA6435" w:rsidRPr="007231F0" w:rsidRDefault="00BA6435" w:rsidP="00BA6435">
      <w:pPr>
        <w:pStyle w:val="BodyText2"/>
        <w:rPr>
          <w:bCs/>
          <w:sz w:val="19"/>
          <w:szCs w:val="19"/>
        </w:rPr>
      </w:pPr>
      <w:r>
        <w:rPr>
          <w:bCs/>
          <w:sz w:val="19"/>
          <w:szCs w:val="19"/>
        </w:rPr>
        <w:t xml:space="preserve">It was moved by </w:t>
      </w:r>
      <w:r w:rsidR="00F54E8C">
        <w:rPr>
          <w:bCs/>
          <w:sz w:val="19"/>
          <w:szCs w:val="19"/>
        </w:rPr>
        <w:t>Commissioner Hanson</w:t>
      </w:r>
      <w:r w:rsidR="00EE7B86">
        <w:rPr>
          <w:bCs/>
          <w:sz w:val="19"/>
          <w:szCs w:val="19"/>
        </w:rPr>
        <w:t>,</w:t>
      </w:r>
      <w:r w:rsidR="00BA70C1">
        <w:rPr>
          <w:bCs/>
          <w:sz w:val="19"/>
          <w:szCs w:val="19"/>
        </w:rPr>
        <w:t xml:space="preserve"> </w:t>
      </w:r>
      <w:r w:rsidR="001E6994">
        <w:rPr>
          <w:bCs/>
          <w:sz w:val="19"/>
          <w:szCs w:val="19"/>
        </w:rPr>
        <w:t>supported</w:t>
      </w:r>
      <w:r w:rsidR="00FE6161">
        <w:rPr>
          <w:bCs/>
          <w:sz w:val="19"/>
          <w:szCs w:val="19"/>
        </w:rPr>
        <w:t xml:space="preserve"> by </w:t>
      </w:r>
      <w:r w:rsidR="001456F7">
        <w:rPr>
          <w:bCs/>
          <w:sz w:val="19"/>
          <w:szCs w:val="19"/>
        </w:rPr>
        <w:t xml:space="preserve">Commissioner </w:t>
      </w:r>
      <w:r w:rsidR="00F54E8C">
        <w:rPr>
          <w:bCs/>
          <w:sz w:val="19"/>
          <w:szCs w:val="19"/>
        </w:rPr>
        <w:t>Jones</w:t>
      </w:r>
      <w:r>
        <w:rPr>
          <w:bCs/>
          <w:sz w:val="19"/>
          <w:szCs w:val="19"/>
        </w:rPr>
        <w:t xml:space="preserve"> </w:t>
      </w:r>
      <w:r w:rsidR="00FE6161">
        <w:rPr>
          <w:bCs/>
          <w:sz w:val="19"/>
          <w:szCs w:val="19"/>
        </w:rPr>
        <w:t xml:space="preserve">to approve the </w:t>
      </w:r>
      <w:r w:rsidR="00AB5704">
        <w:rPr>
          <w:bCs/>
          <w:sz w:val="19"/>
          <w:szCs w:val="19"/>
        </w:rPr>
        <w:t>December 8</w:t>
      </w:r>
      <w:r w:rsidR="00BA70C1">
        <w:rPr>
          <w:bCs/>
          <w:sz w:val="19"/>
          <w:szCs w:val="19"/>
        </w:rPr>
        <w:t>,</w:t>
      </w:r>
      <w:r w:rsidR="00B80A84">
        <w:rPr>
          <w:bCs/>
          <w:sz w:val="19"/>
          <w:szCs w:val="19"/>
        </w:rPr>
        <w:t xml:space="preserve"> </w:t>
      </w:r>
      <w:r w:rsidR="00202036">
        <w:rPr>
          <w:bCs/>
          <w:sz w:val="19"/>
          <w:szCs w:val="19"/>
        </w:rPr>
        <w:t>2022,</w:t>
      </w:r>
      <w:r w:rsidR="00B80A84">
        <w:rPr>
          <w:bCs/>
          <w:sz w:val="19"/>
          <w:szCs w:val="19"/>
        </w:rPr>
        <w:t xml:space="preserve"> Board Minutes </w:t>
      </w:r>
      <w:r w:rsidR="00EE7B86">
        <w:rPr>
          <w:bCs/>
          <w:sz w:val="19"/>
          <w:szCs w:val="19"/>
        </w:rPr>
        <w:t xml:space="preserve">as </w:t>
      </w:r>
      <w:r w:rsidR="00FF5E70">
        <w:rPr>
          <w:bCs/>
          <w:sz w:val="19"/>
          <w:szCs w:val="19"/>
        </w:rPr>
        <w:t>presented.</w:t>
      </w:r>
      <w:r w:rsidR="00B80A84">
        <w:rPr>
          <w:bCs/>
          <w:sz w:val="19"/>
          <w:szCs w:val="19"/>
        </w:rPr>
        <w:t xml:space="preserve"> </w:t>
      </w:r>
      <w:r w:rsidR="00FE6161">
        <w:rPr>
          <w:bCs/>
          <w:sz w:val="19"/>
          <w:szCs w:val="19"/>
        </w:rPr>
        <w:t xml:space="preserve">Roll Call: Larson absent, </w:t>
      </w:r>
      <w:r w:rsidR="00B80A84">
        <w:rPr>
          <w:bCs/>
          <w:sz w:val="19"/>
          <w:szCs w:val="19"/>
        </w:rPr>
        <w:t xml:space="preserve">Halstead </w:t>
      </w:r>
      <w:r w:rsidR="00AB5704">
        <w:rPr>
          <w:bCs/>
          <w:sz w:val="19"/>
          <w:szCs w:val="19"/>
        </w:rPr>
        <w:t>yea</w:t>
      </w:r>
      <w:r w:rsidR="00B80A84">
        <w:rPr>
          <w:bCs/>
          <w:sz w:val="19"/>
          <w:szCs w:val="19"/>
        </w:rPr>
        <w:t xml:space="preserve">, </w:t>
      </w:r>
      <w:r w:rsidR="005740DA">
        <w:rPr>
          <w:bCs/>
          <w:sz w:val="19"/>
          <w:szCs w:val="19"/>
        </w:rPr>
        <w:t>Summers</w:t>
      </w:r>
      <w:r w:rsidR="00FE6161">
        <w:rPr>
          <w:bCs/>
          <w:sz w:val="19"/>
          <w:szCs w:val="19"/>
        </w:rPr>
        <w:t xml:space="preserve"> </w:t>
      </w:r>
      <w:r w:rsidR="00563854">
        <w:rPr>
          <w:bCs/>
          <w:sz w:val="19"/>
          <w:szCs w:val="19"/>
        </w:rPr>
        <w:t>yea</w:t>
      </w:r>
      <w:r w:rsidR="00FE6161">
        <w:rPr>
          <w:bCs/>
          <w:sz w:val="19"/>
          <w:szCs w:val="19"/>
        </w:rPr>
        <w:t xml:space="preserve">, </w:t>
      </w:r>
      <w:r w:rsidR="005740DA">
        <w:rPr>
          <w:bCs/>
          <w:sz w:val="19"/>
          <w:szCs w:val="19"/>
        </w:rPr>
        <w:t>Jones</w:t>
      </w:r>
      <w:r w:rsidR="00FE6161">
        <w:rPr>
          <w:bCs/>
          <w:sz w:val="19"/>
          <w:szCs w:val="19"/>
        </w:rPr>
        <w:t xml:space="preserve"> yea, Hanson </w:t>
      </w:r>
      <w:r w:rsidR="005740DA">
        <w:rPr>
          <w:bCs/>
          <w:sz w:val="19"/>
          <w:szCs w:val="19"/>
        </w:rPr>
        <w:t>yea</w:t>
      </w:r>
      <w:r w:rsidR="00FE6161">
        <w:rPr>
          <w:bCs/>
          <w:sz w:val="19"/>
          <w:szCs w:val="19"/>
        </w:rPr>
        <w:t xml:space="preserve">. Motion carried. </w:t>
      </w:r>
    </w:p>
    <w:p w14:paraId="43665032" w14:textId="04A05EBC" w:rsidR="00F80B01" w:rsidRDefault="00BA6435" w:rsidP="001F6007">
      <w:pPr>
        <w:pStyle w:val="BodyText2"/>
        <w:keepLines/>
        <w:rPr>
          <w:sz w:val="19"/>
          <w:szCs w:val="19"/>
        </w:rPr>
      </w:pPr>
      <w:r>
        <w:rPr>
          <w:sz w:val="19"/>
          <w:szCs w:val="19"/>
        </w:rPr>
        <w:t xml:space="preserve"> </w:t>
      </w:r>
    </w:p>
    <w:p w14:paraId="78ECFBBC" w14:textId="45E6CD85" w:rsidR="005740DA" w:rsidRDefault="00BC5710" w:rsidP="005740DA">
      <w:pPr>
        <w:pStyle w:val="BodyText2"/>
        <w:rPr>
          <w:sz w:val="19"/>
          <w:szCs w:val="19"/>
        </w:rPr>
      </w:pPr>
      <w:bookmarkStart w:id="2" w:name="_Hlk104872358"/>
      <w:bookmarkStart w:id="3" w:name="_Hlk119309705"/>
      <w:bookmarkStart w:id="4" w:name="_Hlk112042764"/>
      <w:bookmarkStart w:id="5" w:name="_Hlk69453581"/>
      <w:r w:rsidRPr="00FA385E">
        <w:rPr>
          <w:b/>
          <w:sz w:val="19"/>
          <w:szCs w:val="19"/>
        </w:rPr>
        <w:t xml:space="preserve">Accounts Payable </w:t>
      </w:r>
      <w:r w:rsidRPr="00AB488C">
        <w:rPr>
          <w:b/>
          <w:sz w:val="19"/>
          <w:szCs w:val="19"/>
        </w:rPr>
        <w:t xml:space="preserve">Voucher </w:t>
      </w:r>
      <w:r w:rsidR="00FA385E" w:rsidRPr="00AB488C">
        <w:rPr>
          <w:b/>
          <w:sz w:val="19"/>
          <w:szCs w:val="19"/>
        </w:rPr>
        <w:t>#</w:t>
      </w:r>
      <w:r w:rsidR="00AB5704">
        <w:rPr>
          <w:b/>
          <w:sz w:val="19"/>
          <w:szCs w:val="19"/>
        </w:rPr>
        <w:t>6</w:t>
      </w:r>
      <w:r w:rsidR="00E460CA">
        <w:rPr>
          <w:b/>
          <w:sz w:val="19"/>
          <w:szCs w:val="19"/>
        </w:rPr>
        <w:t xml:space="preserve"> </w:t>
      </w:r>
      <w:r w:rsidR="00E460CA">
        <w:rPr>
          <w:bCs/>
          <w:sz w:val="19"/>
          <w:szCs w:val="19"/>
        </w:rPr>
        <w:t>in</w:t>
      </w:r>
      <w:r w:rsidR="00E460CA" w:rsidRPr="00FA385E">
        <w:rPr>
          <w:sz w:val="19"/>
          <w:szCs w:val="19"/>
        </w:rPr>
        <w:t xml:space="preserve"> the amount of $</w:t>
      </w:r>
      <w:r w:rsidR="00AB5704">
        <w:rPr>
          <w:sz w:val="19"/>
          <w:szCs w:val="19"/>
        </w:rPr>
        <w:t>234,414.50</w:t>
      </w:r>
      <w:r w:rsidR="00E460CA">
        <w:rPr>
          <w:sz w:val="19"/>
          <w:szCs w:val="19"/>
        </w:rPr>
        <w:t xml:space="preserve"> was</w:t>
      </w:r>
      <w:r w:rsidR="00E460CA" w:rsidRPr="00FA385E">
        <w:rPr>
          <w:sz w:val="19"/>
          <w:szCs w:val="19"/>
        </w:rPr>
        <w:t xml:space="preserve"> moved to pay by</w:t>
      </w:r>
      <w:r w:rsidR="00E460CA" w:rsidRPr="001F6007">
        <w:rPr>
          <w:sz w:val="19"/>
          <w:szCs w:val="19"/>
        </w:rPr>
        <w:t xml:space="preserve"> </w:t>
      </w:r>
      <w:r w:rsidR="00E460CA">
        <w:rPr>
          <w:sz w:val="19"/>
          <w:szCs w:val="19"/>
        </w:rPr>
        <w:t xml:space="preserve">Commissioner Hanson </w:t>
      </w:r>
      <w:r w:rsidR="00E460CA" w:rsidRPr="00FA385E">
        <w:rPr>
          <w:sz w:val="19"/>
          <w:szCs w:val="19"/>
        </w:rPr>
        <w:t xml:space="preserve">and supported by </w:t>
      </w:r>
      <w:r w:rsidR="00AB5704">
        <w:rPr>
          <w:sz w:val="19"/>
          <w:szCs w:val="19"/>
        </w:rPr>
        <w:t>Commissioner</w:t>
      </w:r>
      <w:r w:rsidR="00E460CA" w:rsidRPr="00FA385E">
        <w:rPr>
          <w:sz w:val="19"/>
          <w:szCs w:val="19"/>
        </w:rPr>
        <w:t xml:space="preserve"> </w:t>
      </w:r>
      <w:r w:rsidR="00E460CA" w:rsidRPr="00E460CA">
        <w:rPr>
          <w:bCs/>
          <w:sz w:val="19"/>
          <w:szCs w:val="19"/>
        </w:rPr>
        <w:t>Jones</w:t>
      </w:r>
      <w:r w:rsidR="00AB5704">
        <w:rPr>
          <w:bCs/>
          <w:sz w:val="19"/>
          <w:szCs w:val="19"/>
        </w:rPr>
        <w:t>.</w:t>
      </w:r>
      <w:r w:rsidR="00AB488C">
        <w:rPr>
          <w:bCs/>
          <w:sz w:val="19"/>
          <w:szCs w:val="19"/>
        </w:rPr>
        <w:t xml:space="preserve"> </w:t>
      </w:r>
      <w:bookmarkStart w:id="6" w:name="_Hlk90013142"/>
      <w:bookmarkStart w:id="7"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D5301E">
        <w:rPr>
          <w:sz w:val="19"/>
          <w:szCs w:val="19"/>
        </w:rPr>
        <w:t xml:space="preserve">Halstead </w:t>
      </w:r>
      <w:r w:rsidR="00AB5704">
        <w:rPr>
          <w:sz w:val="19"/>
          <w:szCs w:val="19"/>
        </w:rPr>
        <w:t>yea</w:t>
      </w:r>
      <w:r w:rsidR="00D5301E">
        <w:rPr>
          <w:sz w:val="19"/>
          <w:szCs w:val="19"/>
        </w:rPr>
        <w:t xml:space="preserve">, </w:t>
      </w:r>
      <w:r w:rsidR="005740DA">
        <w:rPr>
          <w:sz w:val="19"/>
          <w:szCs w:val="19"/>
        </w:rPr>
        <w:t>Summers</w:t>
      </w:r>
      <w:r w:rsidR="00FE6161">
        <w:rPr>
          <w:sz w:val="19"/>
          <w:szCs w:val="19"/>
        </w:rPr>
        <w:t xml:space="preserve"> </w:t>
      </w:r>
      <w:r w:rsidR="00563854">
        <w:rPr>
          <w:sz w:val="19"/>
          <w:szCs w:val="19"/>
        </w:rPr>
        <w:t>yea</w:t>
      </w:r>
      <w:r w:rsidR="00FE6161">
        <w:rPr>
          <w:sz w:val="19"/>
          <w:szCs w:val="19"/>
        </w:rPr>
        <w:t xml:space="preserve">, </w:t>
      </w:r>
      <w:r w:rsidR="00617424">
        <w:rPr>
          <w:sz w:val="19"/>
          <w:szCs w:val="19"/>
        </w:rPr>
        <w:t>Ha</w:t>
      </w:r>
      <w:r w:rsidR="00CF302F">
        <w:rPr>
          <w:sz w:val="19"/>
          <w:szCs w:val="19"/>
        </w:rPr>
        <w:t>nson</w:t>
      </w:r>
      <w:r w:rsidR="002338A9">
        <w:rPr>
          <w:sz w:val="19"/>
          <w:szCs w:val="19"/>
        </w:rPr>
        <w:t xml:space="preserve"> </w:t>
      </w:r>
      <w:r w:rsidR="00751D3E">
        <w:rPr>
          <w:sz w:val="19"/>
          <w:szCs w:val="19"/>
        </w:rPr>
        <w:t>yea</w:t>
      </w:r>
      <w:r w:rsidR="00617424">
        <w:rPr>
          <w:sz w:val="19"/>
          <w:szCs w:val="19"/>
        </w:rPr>
        <w:t xml:space="preserve">, </w:t>
      </w:r>
      <w:r w:rsidR="005740DA">
        <w:rPr>
          <w:sz w:val="19"/>
          <w:szCs w:val="19"/>
        </w:rPr>
        <w:t>Jones</w:t>
      </w:r>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bookmarkEnd w:id="2"/>
      <w:r w:rsidR="007F72F3" w:rsidRPr="00FA385E">
        <w:rPr>
          <w:sz w:val="19"/>
          <w:szCs w:val="19"/>
        </w:rPr>
        <w:t>.</w:t>
      </w:r>
    </w:p>
    <w:bookmarkEnd w:id="3"/>
    <w:p w14:paraId="67A19C20" w14:textId="4DE71812" w:rsidR="00D5301E" w:rsidRDefault="00D5301E" w:rsidP="005740DA">
      <w:pPr>
        <w:pStyle w:val="BodyText2"/>
        <w:rPr>
          <w:sz w:val="19"/>
          <w:szCs w:val="19"/>
        </w:rPr>
      </w:pPr>
    </w:p>
    <w:p w14:paraId="5289284C" w14:textId="76B1F26B" w:rsidR="00AB5704" w:rsidRDefault="00AB5704" w:rsidP="00AB5704">
      <w:pPr>
        <w:pStyle w:val="BodyText2"/>
        <w:rPr>
          <w:sz w:val="19"/>
          <w:szCs w:val="19"/>
        </w:rPr>
      </w:pPr>
      <w:r w:rsidRPr="00FA385E">
        <w:rPr>
          <w:b/>
          <w:sz w:val="19"/>
          <w:szCs w:val="19"/>
        </w:rPr>
        <w:t xml:space="preserve">Accounts Payable </w:t>
      </w:r>
      <w:r w:rsidRPr="00AB488C">
        <w:rPr>
          <w:b/>
          <w:sz w:val="19"/>
          <w:szCs w:val="19"/>
        </w:rPr>
        <w:t>Voucher #</w:t>
      </w:r>
      <w:r>
        <w:rPr>
          <w:b/>
          <w:sz w:val="19"/>
          <w:szCs w:val="19"/>
        </w:rPr>
        <w:t xml:space="preserve">6-1 Millage </w:t>
      </w:r>
      <w:r>
        <w:rPr>
          <w:bCs/>
          <w:sz w:val="19"/>
          <w:szCs w:val="19"/>
        </w:rPr>
        <w:t>in</w:t>
      </w:r>
      <w:r w:rsidRPr="00FA385E">
        <w:rPr>
          <w:sz w:val="19"/>
          <w:szCs w:val="19"/>
        </w:rPr>
        <w:t xml:space="preserve"> the amount of $</w:t>
      </w:r>
      <w:r>
        <w:rPr>
          <w:sz w:val="19"/>
          <w:szCs w:val="19"/>
        </w:rPr>
        <w:t>10,212.60 was</w:t>
      </w:r>
      <w:r w:rsidRPr="00FA385E">
        <w:rPr>
          <w:sz w:val="19"/>
          <w:szCs w:val="19"/>
        </w:rPr>
        <w:t xml:space="preserve"> moved to pay by</w:t>
      </w:r>
      <w:r w:rsidRPr="001F6007">
        <w:rPr>
          <w:sz w:val="19"/>
          <w:szCs w:val="19"/>
        </w:rPr>
        <w:t xml:space="preserve"> </w:t>
      </w:r>
      <w:r>
        <w:rPr>
          <w:sz w:val="19"/>
          <w:szCs w:val="19"/>
        </w:rPr>
        <w:t xml:space="preserve">Commissioner Jones </w:t>
      </w:r>
      <w:r w:rsidRPr="00FA385E">
        <w:rPr>
          <w:sz w:val="19"/>
          <w:szCs w:val="19"/>
        </w:rPr>
        <w:t xml:space="preserve">and supported by </w:t>
      </w:r>
      <w:r>
        <w:rPr>
          <w:sz w:val="19"/>
          <w:szCs w:val="19"/>
        </w:rPr>
        <w:t>Commissioner</w:t>
      </w:r>
      <w:r w:rsidRPr="00FA385E">
        <w:rPr>
          <w:sz w:val="19"/>
          <w:szCs w:val="19"/>
        </w:rPr>
        <w:t xml:space="preserve"> </w:t>
      </w:r>
      <w:r>
        <w:rPr>
          <w:bCs/>
          <w:sz w:val="19"/>
          <w:szCs w:val="19"/>
        </w:rPr>
        <w:t xml:space="preserve">Chairman Halstead. </w:t>
      </w:r>
      <w:r w:rsidRPr="00FA385E">
        <w:rPr>
          <w:sz w:val="19"/>
          <w:szCs w:val="19"/>
        </w:rPr>
        <w:t xml:space="preserve">Roll Call: Larson absent, </w:t>
      </w:r>
      <w:r>
        <w:rPr>
          <w:sz w:val="19"/>
          <w:szCs w:val="19"/>
        </w:rPr>
        <w:t>Halstead yea, Summers yea, Hanson yea, Jones</w:t>
      </w:r>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35935B88" w14:textId="77777777" w:rsidR="00AB5704" w:rsidRDefault="00AB5704" w:rsidP="005740DA">
      <w:pPr>
        <w:pStyle w:val="BodyText2"/>
        <w:rPr>
          <w:sz w:val="19"/>
          <w:szCs w:val="19"/>
        </w:rPr>
      </w:pPr>
    </w:p>
    <w:bookmarkEnd w:id="4"/>
    <w:bookmarkEnd w:id="6"/>
    <w:bookmarkEnd w:id="7"/>
    <w:p w14:paraId="3DE882C8" w14:textId="4A7EE174"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FF5E70">
        <w:rPr>
          <w:sz w:val="19"/>
          <w:szCs w:val="19"/>
        </w:rPr>
        <w:t>No discussion</w:t>
      </w:r>
    </w:p>
    <w:p w14:paraId="3AD5DEAB" w14:textId="31FC3EC6" w:rsidR="00A6205B" w:rsidRPr="00FA385E" w:rsidRDefault="00A6205B" w:rsidP="00BE0D95">
      <w:pPr>
        <w:pStyle w:val="BodyText2"/>
        <w:rPr>
          <w:sz w:val="19"/>
          <w:szCs w:val="19"/>
        </w:rPr>
      </w:pPr>
    </w:p>
    <w:p w14:paraId="1C54462B" w14:textId="3991C292" w:rsidR="00A6205B" w:rsidRPr="006C3D1B" w:rsidRDefault="00A6205B" w:rsidP="00BE0D95">
      <w:pPr>
        <w:pStyle w:val="BodyText2"/>
        <w:rPr>
          <w:sz w:val="19"/>
          <w:szCs w:val="19"/>
        </w:rPr>
      </w:pPr>
      <w:r w:rsidRPr="00FA385E">
        <w:rPr>
          <w:b/>
          <w:bCs/>
          <w:sz w:val="19"/>
          <w:szCs w:val="19"/>
        </w:rPr>
        <w:t xml:space="preserve">Accounts Receivables: </w:t>
      </w:r>
      <w:r w:rsidR="00AB5704">
        <w:rPr>
          <w:sz w:val="19"/>
          <w:szCs w:val="19"/>
        </w:rPr>
        <w:t xml:space="preserve">Chairman Halstead inquired about the </w:t>
      </w:r>
      <w:r w:rsidR="005675C4">
        <w:rPr>
          <w:sz w:val="19"/>
          <w:szCs w:val="19"/>
        </w:rPr>
        <w:t>outstanding invoice for Max Meisner. Managing Director Babcock explained that it is for the Road Commission’s expense of the removal of the Beasley Avenue encroachment.</w:t>
      </w:r>
    </w:p>
    <w:p w14:paraId="6E2FA06E" w14:textId="77777777" w:rsidR="00A6665A" w:rsidRPr="00FA385E" w:rsidRDefault="00A6665A" w:rsidP="000D5908">
      <w:pPr>
        <w:pStyle w:val="BodyText2"/>
        <w:rPr>
          <w:b/>
          <w:bCs/>
          <w:sz w:val="19"/>
          <w:szCs w:val="19"/>
        </w:rPr>
      </w:pPr>
    </w:p>
    <w:p w14:paraId="6A500B8C" w14:textId="603BED80" w:rsidR="007D47BC" w:rsidRPr="00860923" w:rsidRDefault="00A6205B" w:rsidP="000D5908">
      <w:pPr>
        <w:pStyle w:val="BodyText2"/>
        <w:rPr>
          <w:sz w:val="19"/>
          <w:szCs w:val="19"/>
        </w:rPr>
      </w:pPr>
      <w:r w:rsidRPr="00FA385E">
        <w:rPr>
          <w:b/>
          <w:bCs/>
          <w:sz w:val="19"/>
          <w:szCs w:val="19"/>
        </w:rPr>
        <w:t>Blade and Brine Report</w:t>
      </w:r>
      <w:bookmarkEnd w:id="5"/>
      <w:r w:rsidR="00FF5E70">
        <w:rPr>
          <w:sz w:val="19"/>
          <w:szCs w:val="19"/>
        </w:rPr>
        <w:t>:  No discussion</w:t>
      </w:r>
    </w:p>
    <w:p w14:paraId="39AE675D" w14:textId="77777777" w:rsidR="0029784A" w:rsidRPr="00FA385E" w:rsidRDefault="0029784A" w:rsidP="00806EB8">
      <w:pPr>
        <w:pStyle w:val="BodyText2"/>
        <w:ind w:left="1620"/>
        <w:rPr>
          <w:sz w:val="19"/>
          <w:szCs w:val="19"/>
        </w:rPr>
      </w:pPr>
    </w:p>
    <w:p w14:paraId="75B8F5A2" w14:textId="3D3DC309" w:rsidR="002A79C1" w:rsidRDefault="007F3FA4" w:rsidP="00AA1412">
      <w:pPr>
        <w:pStyle w:val="BodyText2"/>
        <w:rPr>
          <w:bCs/>
          <w:sz w:val="19"/>
          <w:szCs w:val="19"/>
        </w:rPr>
      </w:pPr>
      <w:r w:rsidRPr="00A66D10">
        <w:rPr>
          <w:b/>
          <w:sz w:val="19"/>
          <w:szCs w:val="19"/>
        </w:rPr>
        <w:t>P</w:t>
      </w:r>
      <w:r w:rsidR="00BF29F8" w:rsidRPr="00A66D10">
        <w:rPr>
          <w:b/>
          <w:sz w:val="19"/>
          <w:szCs w:val="19"/>
        </w:rPr>
        <w:t>UBLIC COMMENTS</w:t>
      </w:r>
      <w:r w:rsidR="00A43196">
        <w:rPr>
          <w:b/>
          <w:sz w:val="19"/>
          <w:szCs w:val="19"/>
        </w:rPr>
        <w:t xml:space="preserve">: </w:t>
      </w:r>
      <w:r w:rsidR="00FF5E70">
        <w:rPr>
          <w:bCs/>
          <w:sz w:val="19"/>
          <w:szCs w:val="19"/>
        </w:rPr>
        <w:t xml:space="preserve"> </w:t>
      </w:r>
    </w:p>
    <w:p w14:paraId="0570155A" w14:textId="37EFD272" w:rsidR="005675C4" w:rsidRDefault="005675C4" w:rsidP="00AA1412">
      <w:pPr>
        <w:pStyle w:val="BodyText2"/>
        <w:rPr>
          <w:bCs/>
          <w:sz w:val="19"/>
          <w:szCs w:val="19"/>
        </w:rPr>
      </w:pPr>
    </w:p>
    <w:p w14:paraId="06693476" w14:textId="00BA5F4E" w:rsidR="005675C4" w:rsidRDefault="005675C4" w:rsidP="00AA1412">
      <w:pPr>
        <w:pStyle w:val="BodyText2"/>
        <w:rPr>
          <w:bCs/>
          <w:sz w:val="19"/>
          <w:szCs w:val="19"/>
        </w:rPr>
      </w:pPr>
      <w:r>
        <w:rPr>
          <w:bCs/>
          <w:sz w:val="19"/>
          <w:szCs w:val="19"/>
        </w:rPr>
        <w:t>Mike McNamara inquired about the status of</w:t>
      </w:r>
      <w:r w:rsidR="00B50A02">
        <w:rPr>
          <w:bCs/>
          <w:sz w:val="19"/>
          <w:szCs w:val="19"/>
        </w:rPr>
        <w:t xml:space="preserve"> the Resolution in Opposition to the Camp Grayling Expansion proposal.</w:t>
      </w:r>
      <w:r>
        <w:rPr>
          <w:bCs/>
          <w:sz w:val="19"/>
          <w:szCs w:val="19"/>
        </w:rPr>
        <w:t xml:space="preserve"> Managing Director Babcock gave an overview of the prior meeting with </w:t>
      </w:r>
      <w:r w:rsidR="00B50A02">
        <w:rPr>
          <w:bCs/>
          <w:sz w:val="19"/>
          <w:szCs w:val="19"/>
        </w:rPr>
        <w:t xml:space="preserve">Camp Commander </w:t>
      </w:r>
      <w:r>
        <w:rPr>
          <w:bCs/>
          <w:sz w:val="19"/>
          <w:szCs w:val="19"/>
        </w:rPr>
        <w:t xml:space="preserve">Colonel Meyers </w:t>
      </w:r>
      <w:r w:rsidR="00B50A02">
        <w:rPr>
          <w:bCs/>
          <w:sz w:val="19"/>
          <w:szCs w:val="19"/>
        </w:rPr>
        <w:t xml:space="preserve">and DNR representative Tom Barnes. There was discussion regarding a Memo of Understanding between Camp Grayling and Crawford County Road Commission that is pending review by Camp Grayling.  Managing Director Babcock will extend an invitation to Colonel Meyers to attend the January 19, 2023, Board Meeting for more discussion. </w:t>
      </w:r>
    </w:p>
    <w:p w14:paraId="3CDB7509" w14:textId="4A25B53B" w:rsidR="00B50A02" w:rsidRDefault="00B50A02" w:rsidP="00AA1412">
      <w:pPr>
        <w:pStyle w:val="BodyText2"/>
        <w:rPr>
          <w:bCs/>
          <w:sz w:val="19"/>
          <w:szCs w:val="19"/>
        </w:rPr>
      </w:pPr>
    </w:p>
    <w:p w14:paraId="23A685E8" w14:textId="40660B22" w:rsidR="00B50A02" w:rsidRDefault="007F778D" w:rsidP="00AA1412">
      <w:pPr>
        <w:pStyle w:val="BodyText2"/>
        <w:rPr>
          <w:bCs/>
          <w:sz w:val="19"/>
          <w:szCs w:val="19"/>
        </w:rPr>
      </w:pPr>
      <w:r>
        <w:rPr>
          <w:bCs/>
          <w:sz w:val="19"/>
          <w:szCs w:val="19"/>
        </w:rPr>
        <w:t xml:space="preserve">Duncan Gray thanked the Road Commission Board for welcoming him during his term as County Commissioner. </w:t>
      </w:r>
    </w:p>
    <w:p w14:paraId="25C5EF05" w14:textId="77777777" w:rsidR="007F778D" w:rsidRPr="00AA1412" w:rsidRDefault="007F778D" w:rsidP="00AA1412">
      <w:pPr>
        <w:pStyle w:val="BodyText2"/>
        <w:rPr>
          <w:bCs/>
          <w:sz w:val="19"/>
          <w:szCs w:val="19"/>
        </w:rPr>
      </w:pPr>
    </w:p>
    <w:p w14:paraId="6549DC07" w14:textId="2A30FB0E" w:rsidR="008A3645" w:rsidRPr="00AA1412" w:rsidRDefault="008A3645" w:rsidP="00A43196">
      <w:pPr>
        <w:pStyle w:val="BodyText2"/>
        <w:rPr>
          <w:bCs/>
          <w:sz w:val="19"/>
          <w:szCs w:val="19"/>
        </w:rPr>
      </w:pPr>
    </w:p>
    <w:p w14:paraId="5A42F429" w14:textId="1EFD768C" w:rsidR="00AC50DD" w:rsidRDefault="000D6889" w:rsidP="00FF5E70">
      <w:pPr>
        <w:jc w:val="both"/>
        <w:rPr>
          <w:bCs/>
          <w:sz w:val="19"/>
          <w:szCs w:val="19"/>
        </w:rPr>
      </w:pPr>
      <w:r w:rsidRPr="00AC7268">
        <w:rPr>
          <w:b/>
          <w:sz w:val="19"/>
          <w:szCs w:val="19"/>
        </w:rPr>
        <w:t>NEW BUSINESS:</w:t>
      </w:r>
      <w:r w:rsidRPr="00FF5E70">
        <w:rPr>
          <w:bCs/>
          <w:sz w:val="19"/>
          <w:szCs w:val="19"/>
        </w:rPr>
        <w:t xml:space="preserve"> </w:t>
      </w:r>
      <w:r w:rsidR="007F778D">
        <w:rPr>
          <w:bCs/>
          <w:sz w:val="19"/>
          <w:szCs w:val="19"/>
        </w:rPr>
        <w:t>The Board of County Commissioner’s has set the 2023 Road Commissioner wage at $8785.00 a year</w:t>
      </w:r>
      <w:r w:rsidR="00127ECA">
        <w:rPr>
          <w:bCs/>
          <w:sz w:val="19"/>
          <w:szCs w:val="19"/>
        </w:rPr>
        <w:t>, a 58.7</w:t>
      </w:r>
      <w:r w:rsidR="000F63A0">
        <w:rPr>
          <w:bCs/>
          <w:sz w:val="19"/>
          <w:szCs w:val="19"/>
        </w:rPr>
        <w:t>% increase</w:t>
      </w:r>
      <w:r w:rsidR="00127ECA">
        <w:rPr>
          <w:bCs/>
          <w:sz w:val="19"/>
          <w:szCs w:val="19"/>
        </w:rPr>
        <w:t xml:space="preserve">.  </w:t>
      </w:r>
    </w:p>
    <w:p w14:paraId="1196E024" w14:textId="64216D50" w:rsidR="007F778D" w:rsidRDefault="007F778D" w:rsidP="00FF5E70">
      <w:pPr>
        <w:jc w:val="both"/>
        <w:rPr>
          <w:bCs/>
          <w:sz w:val="19"/>
          <w:szCs w:val="19"/>
        </w:rPr>
      </w:pPr>
    </w:p>
    <w:p w14:paraId="716B84A7" w14:textId="54F5EFB7" w:rsidR="007F778D" w:rsidRDefault="00DC47D8" w:rsidP="00FF5E70">
      <w:pPr>
        <w:jc w:val="both"/>
        <w:rPr>
          <w:bCs/>
          <w:sz w:val="19"/>
          <w:szCs w:val="19"/>
        </w:rPr>
      </w:pPr>
      <w:r>
        <w:rPr>
          <w:bCs/>
          <w:sz w:val="19"/>
          <w:szCs w:val="19"/>
        </w:rPr>
        <w:t xml:space="preserve">It was moved by Commissioner Hanson and supported by Commissioner Jones to accept the Letter of Support for Huron Pines applying for funding to support restoration of Twin Bridge over the North Branch </w:t>
      </w:r>
      <w:r w:rsidR="00FD39D5">
        <w:rPr>
          <w:bCs/>
          <w:sz w:val="19"/>
          <w:szCs w:val="19"/>
        </w:rPr>
        <w:t xml:space="preserve">AuSable River </w:t>
      </w:r>
      <w:r>
        <w:rPr>
          <w:bCs/>
          <w:sz w:val="19"/>
          <w:szCs w:val="19"/>
        </w:rPr>
        <w:t xml:space="preserve">as presented. Roll Call: Larson absent, Halstead yea, Hanson yea, Jones yea, Summers yea. Motion Carried. </w:t>
      </w:r>
    </w:p>
    <w:p w14:paraId="4B0D3DF3" w14:textId="560E62A0" w:rsidR="00DC47D8" w:rsidRDefault="00DC47D8" w:rsidP="00FF5E70">
      <w:pPr>
        <w:jc w:val="both"/>
        <w:rPr>
          <w:bCs/>
          <w:sz w:val="19"/>
          <w:szCs w:val="19"/>
        </w:rPr>
      </w:pPr>
    </w:p>
    <w:p w14:paraId="2F4E3611" w14:textId="5091C058" w:rsidR="00FF6710" w:rsidRDefault="00DC47D8" w:rsidP="00FF5E70">
      <w:pPr>
        <w:jc w:val="both"/>
        <w:rPr>
          <w:bCs/>
          <w:sz w:val="19"/>
          <w:szCs w:val="19"/>
        </w:rPr>
      </w:pPr>
      <w:r>
        <w:rPr>
          <w:bCs/>
          <w:sz w:val="19"/>
          <w:szCs w:val="19"/>
        </w:rPr>
        <w:t>Maple Forest Township Board submitted a formal request for an estimate to resurface Petersen Road. Engineer Tech, Tim McCarthy will put an estimate together and return it to Maple Forest Township Board before their first meeting in Februar</w:t>
      </w:r>
      <w:r w:rsidR="00971E75">
        <w:rPr>
          <w:bCs/>
          <w:sz w:val="19"/>
          <w:szCs w:val="19"/>
        </w:rPr>
        <w:t>y.</w:t>
      </w:r>
    </w:p>
    <w:p w14:paraId="028CBDF9" w14:textId="6C60B04D" w:rsidR="00971E75" w:rsidRDefault="00971E75" w:rsidP="00FF5E70">
      <w:pPr>
        <w:jc w:val="both"/>
        <w:rPr>
          <w:bCs/>
          <w:sz w:val="19"/>
          <w:szCs w:val="19"/>
        </w:rPr>
      </w:pPr>
    </w:p>
    <w:p w14:paraId="545878AE" w14:textId="7AE8A8F9" w:rsidR="00971E75" w:rsidRDefault="00971E75" w:rsidP="00FF5E70">
      <w:pPr>
        <w:jc w:val="both"/>
        <w:rPr>
          <w:bCs/>
          <w:sz w:val="19"/>
          <w:szCs w:val="19"/>
        </w:rPr>
      </w:pPr>
      <w:r>
        <w:rPr>
          <w:bCs/>
          <w:sz w:val="19"/>
          <w:szCs w:val="19"/>
        </w:rPr>
        <w:t xml:space="preserve">It was moved by Chairman Halstead, and supported by Commissioner Hanson to authorize the acceptance of the Corrective Action Plan Authorization Resolution as presented. </w:t>
      </w:r>
    </w:p>
    <w:p w14:paraId="4AA75C7B" w14:textId="1193B6A0" w:rsidR="007F54BF" w:rsidRDefault="007F54BF" w:rsidP="00FF5E70">
      <w:pPr>
        <w:jc w:val="both"/>
        <w:rPr>
          <w:bCs/>
          <w:sz w:val="19"/>
          <w:szCs w:val="19"/>
        </w:rPr>
      </w:pPr>
    </w:p>
    <w:p w14:paraId="780CFB09" w14:textId="77777777" w:rsidR="007F54BF" w:rsidRPr="007F54BF" w:rsidRDefault="007F54BF" w:rsidP="007F54BF">
      <w:pPr>
        <w:keepNext/>
        <w:jc w:val="center"/>
        <w:outlineLvl w:val="1"/>
        <w:rPr>
          <w:b/>
          <w:caps/>
        </w:rPr>
      </w:pPr>
      <w:r w:rsidRPr="007F54BF">
        <w:rPr>
          <w:b/>
          <w:caps/>
        </w:rPr>
        <w:t>crawford county road commission</w:t>
      </w:r>
    </w:p>
    <w:p w14:paraId="250778F7" w14:textId="77777777" w:rsidR="007F54BF" w:rsidRPr="007F54BF" w:rsidRDefault="007F54BF" w:rsidP="007F54BF">
      <w:pPr>
        <w:jc w:val="center"/>
        <w:rPr>
          <w:b/>
          <w:bCs/>
          <w:szCs w:val="32"/>
        </w:rPr>
      </w:pPr>
      <w:r w:rsidRPr="007F54BF">
        <w:rPr>
          <w:b/>
          <w:bCs/>
          <w:szCs w:val="32"/>
        </w:rPr>
        <w:t>CORRECTIVE ACTION PLAN</w:t>
      </w:r>
    </w:p>
    <w:p w14:paraId="2AB85667" w14:textId="77777777" w:rsidR="007F54BF" w:rsidRPr="007F54BF" w:rsidRDefault="007F54BF" w:rsidP="007F54BF">
      <w:pPr>
        <w:keepNext/>
        <w:jc w:val="center"/>
        <w:outlineLvl w:val="0"/>
        <w:rPr>
          <w:b/>
          <w:caps/>
        </w:rPr>
      </w:pPr>
      <w:r w:rsidRPr="007F54BF">
        <w:rPr>
          <w:b/>
          <w:caps/>
        </w:rPr>
        <w:t>authorization Resolution</w:t>
      </w:r>
    </w:p>
    <w:p w14:paraId="7CD76982" w14:textId="77777777" w:rsidR="007F54BF" w:rsidRPr="007F54BF" w:rsidRDefault="007F54BF" w:rsidP="007F54BF">
      <w:pPr>
        <w:jc w:val="center"/>
        <w:rPr>
          <w:b/>
          <w:caps/>
        </w:rPr>
      </w:pPr>
    </w:p>
    <w:p w14:paraId="6EF793FD" w14:textId="77777777" w:rsidR="007F54BF" w:rsidRPr="007F54BF" w:rsidRDefault="007F54BF" w:rsidP="007F54BF">
      <w:pPr>
        <w:ind w:left="1350" w:hanging="1350"/>
      </w:pPr>
      <w:r w:rsidRPr="007F54BF">
        <w:rPr>
          <w:b/>
          <w:caps/>
        </w:rPr>
        <w:t xml:space="preserve">whereas, </w:t>
      </w:r>
      <w:r w:rsidRPr="007F54BF">
        <w:t>the Crawford County Board of Road Commissioners have approved the proposed Corrective Action Plan pursuant to Public Act 202 of 2017 and;</w:t>
      </w:r>
    </w:p>
    <w:p w14:paraId="2AF5432D" w14:textId="77777777" w:rsidR="007F54BF" w:rsidRPr="007F54BF" w:rsidRDefault="007F54BF" w:rsidP="007F54BF">
      <w:pPr>
        <w:ind w:left="1350" w:hanging="1350"/>
        <w:rPr>
          <w:b/>
          <w:caps/>
        </w:rPr>
      </w:pPr>
      <w:r w:rsidRPr="007F54BF">
        <w:rPr>
          <w:b/>
          <w:caps/>
        </w:rPr>
        <w:t xml:space="preserve"> </w:t>
      </w:r>
    </w:p>
    <w:p w14:paraId="1E1EEF57" w14:textId="77777777" w:rsidR="007F54BF" w:rsidRPr="007F54BF" w:rsidRDefault="007F54BF" w:rsidP="007F54BF">
      <w:pPr>
        <w:ind w:left="1350" w:hanging="1350"/>
      </w:pPr>
      <w:r w:rsidRPr="007F54BF">
        <w:rPr>
          <w:b/>
          <w:caps/>
        </w:rPr>
        <w:t>whereas,</w:t>
      </w:r>
      <w:r w:rsidRPr="007F54BF">
        <w:t xml:space="preserve"> the Crawford County Board of Road Commissioners, have demonstrated their commitment to providing 100% funding of the MERS B-4 Defined Contribution Plan and;</w:t>
      </w:r>
    </w:p>
    <w:p w14:paraId="23D095DA" w14:textId="77777777" w:rsidR="007F54BF" w:rsidRPr="007F54BF" w:rsidRDefault="007F54BF" w:rsidP="007F54BF">
      <w:pPr>
        <w:ind w:left="1350" w:hanging="1350"/>
      </w:pPr>
    </w:p>
    <w:p w14:paraId="14119D58" w14:textId="77777777" w:rsidR="007F54BF" w:rsidRPr="007F54BF" w:rsidRDefault="007F54BF" w:rsidP="007F54BF">
      <w:pPr>
        <w:ind w:left="1350" w:hanging="1350"/>
      </w:pPr>
      <w:r w:rsidRPr="007F54BF">
        <w:rPr>
          <w:b/>
          <w:bCs/>
        </w:rPr>
        <w:t>WHEREAS,</w:t>
      </w:r>
      <w:r w:rsidRPr="007F54BF">
        <w:t xml:space="preserve"> the Crawford County Road Commission is committed to eventually fund its plan so that retiree benefits can be paid directly from the MERS Trust instead of general operating funds and;</w:t>
      </w:r>
    </w:p>
    <w:p w14:paraId="02CE07F2" w14:textId="77777777" w:rsidR="007F54BF" w:rsidRPr="007F54BF" w:rsidRDefault="007F54BF" w:rsidP="007F54BF">
      <w:pPr>
        <w:ind w:left="1350" w:hanging="1350"/>
      </w:pPr>
    </w:p>
    <w:p w14:paraId="351393A0" w14:textId="77777777" w:rsidR="007F54BF" w:rsidRPr="007F54BF" w:rsidRDefault="007F54BF" w:rsidP="007F54BF">
      <w:pPr>
        <w:ind w:left="1350" w:hanging="1350"/>
      </w:pPr>
      <w:r w:rsidRPr="007F54BF">
        <w:rPr>
          <w:b/>
          <w:bCs/>
        </w:rPr>
        <w:t>WHEREAS,</w:t>
      </w:r>
      <w:r w:rsidRPr="007F54BF">
        <w:t xml:space="preserve"> the Crawford County Road Commission shall be contributing an additional $160,000.00 per year into the MERS Trust, to ensure that financial goals are achieved and;</w:t>
      </w:r>
    </w:p>
    <w:p w14:paraId="4B132A42" w14:textId="77777777" w:rsidR="007F54BF" w:rsidRPr="007F54BF" w:rsidRDefault="007F54BF" w:rsidP="007F54BF">
      <w:pPr>
        <w:ind w:left="1350" w:hanging="1350"/>
        <w:rPr>
          <w:b/>
          <w:caps/>
        </w:rPr>
      </w:pPr>
    </w:p>
    <w:p w14:paraId="60475637" w14:textId="6368CDD6" w:rsidR="00FF6710" w:rsidRDefault="007F54BF" w:rsidP="007F54BF">
      <w:pPr>
        <w:ind w:left="1350" w:hanging="1350"/>
        <w:rPr>
          <w:bCs/>
          <w:sz w:val="19"/>
          <w:szCs w:val="19"/>
        </w:rPr>
      </w:pPr>
      <w:r w:rsidRPr="007F54BF">
        <w:rPr>
          <w:b/>
          <w:caps/>
        </w:rPr>
        <w:t xml:space="preserve">therefore be it resolved, </w:t>
      </w:r>
      <w:r w:rsidRPr="007F54BF">
        <w:t>the Crawford County Crawford Board of Road Commissioners approve the Proposed Corrective Action plan and authorize the Managing Director to submit same on the behalf of the Crawford County Road Commission.</w:t>
      </w:r>
    </w:p>
    <w:p w14:paraId="23C99EDE" w14:textId="77777777" w:rsidR="00931DA3" w:rsidRDefault="00931DA3" w:rsidP="00931DA3">
      <w:pPr>
        <w:jc w:val="both"/>
        <w:rPr>
          <w:bCs/>
          <w:sz w:val="19"/>
          <w:szCs w:val="19"/>
        </w:rPr>
      </w:pPr>
    </w:p>
    <w:p w14:paraId="08E0797A" w14:textId="2564BC07" w:rsidR="00931DA3" w:rsidRDefault="00931DA3" w:rsidP="00931DA3">
      <w:pPr>
        <w:jc w:val="both"/>
        <w:rPr>
          <w:bCs/>
          <w:sz w:val="19"/>
          <w:szCs w:val="19"/>
        </w:rPr>
      </w:pPr>
      <w:r>
        <w:rPr>
          <w:bCs/>
          <w:sz w:val="19"/>
          <w:szCs w:val="19"/>
        </w:rPr>
        <w:t>Roll Call: Larson absent, Halstead yea, Summers yea, Hanson yea, Jones yea. Motion Carried.</w:t>
      </w:r>
    </w:p>
    <w:p w14:paraId="26A0F418" w14:textId="77777777" w:rsidR="00931DA3" w:rsidRDefault="00931DA3" w:rsidP="00931DA3">
      <w:pPr>
        <w:jc w:val="both"/>
        <w:rPr>
          <w:bCs/>
          <w:sz w:val="19"/>
          <w:szCs w:val="19"/>
        </w:rPr>
      </w:pPr>
    </w:p>
    <w:p w14:paraId="7219120A" w14:textId="0291F16A" w:rsidR="00317DC1" w:rsidRDefault="00DC47D8" w:rsidP="00317DC1">
      <w:pPr>
        <w:jc w:val="both"/>
        <w:rPr>
          <w:bCs/>
          <w:sz w:val="19"/>
          <w:szCs w:val="19"/>
        </w:rPr>
      </w:pPr>
      <w:r>
        <w:rPr>
          <w:bCs/>
          <w:sz w:val="19"/>
          <w:szCs w:val="19"/>
        </w:rPr>
        <w:t xml:space="preserve"> </w:t>
      </w:r>
      <w:r w:rsidR="001E6994" w:rsidRPr="001E6994">
        <w:rPr>
          <w:b/>
          <w:sz w:val="19"/>
          <w:szCs w:val="19"/>
        </w:rPr>
        <w:t xml:space="preserve">OLD BUSINESS: </w:t>
      </w:r>
      <w:r w:rsidR="003E3D7F" w:rsidRPr="003E3D7F">
        <w:rPr>
          <w:bCs/>
          <w:sz w:val="19"/>
          <w:szCs w:val="19"/>
        </w:rPr>
        <w:t>Tandem Axle Truck Bid</w:t>
      </w:r>
      <w:r w:rsidR="00971E75">
        <w:rPr>
          <w:bCs/>
          <w:sz w:val="19"/>
          <w:szCs w:val="19"/>
        </w:rPr>
        <w:t xml:space="preserve"> </w:t>
      </w:r>
      <w:r w:rsidR="00317DC1">
        <w:rPr>
          <w:b/>
          <w:sz w:val="19"/>
          <w:szCs w:val="19"/>
        </w:rPr>
        <w:t xml:space="preserve">- </w:t>
      </w:r>
      <w:r w:rsidR="00317DC1">
        <w:rPr>
          <w:bCs/>
          <w:sz w:val="19"/>
          <w:szCs w:val="19"/>
        </w:rPr>
        <w:t xml:space="preserve">It was moved by </w:t>
      </w:r>
      <w:r w:rsidR="00971E75">
        <w:rPr>
          <w:bCs/>
          <w:sz w:val="19"/>
          <w:szCs w:val="19"/>
        </w:rPr>
        <w:t>Chairman Halstead</w:t>
      </w:r>
      <w:r w:rsidR="00317DC1">
        <w:rPr>
          <w:bCs/>
          <w:sz w:val="19"/>
          <w:szCs w:val="19"/>
        </w:rPr>
        <w:t xml:space="preserve">, seconded by Commissioner </w:t>
      </w:r>
      <w:r w:rsidR="00971E75">
        <w:rPr>
          <w:bCs/>
          <w:sz w:val="19"/>
          <w:szCs w:val="19"/>
        </w:rPr>
        <w:t>Jones</w:t>
      </w:r>
      <w:r w:rsidR="00317DC1">
        <w:rPr>
          <w:bCs/>
          <w:sz w:val="19"/>
          <w:szCs w:val="19"/>
        </w:rPr>
        <w:t xml:space="preserve"> to</w:t>
      </w:r>
      <w:r w:rsidR="00971E75">
        <w:rPr>
          <w:bCs/>
          <w:sz w:val="19"/>
          <w:szCs w:val="19"/>
        </w:rPr>
        <w:t xml:space="preserve"> award the Tandem Axle Truck Bid to Grand Traverse Diesel with a bid price of $168,500.00 w/out options and increase the truck order to two Tandem Axle Trucks. </w:t>
      </w:r>
      <w:r w:rsidR="00317DC1">
        <w:rPr>
          <w:bCs/>
          <w:sz w:val="19"/>
          <w:szCs w:val="19"/>
        </w:rPr>
        <w:t xml:space="preserve"> Roll Call: Larson absent, Halstead </w:t>
      </w:r>
      <w:r w:rsidR="00971E75">
        <w:rPr>
          <w:bCs/>
          <w:sz w:val="19"/>
          <w:szCs w:val="19"/>
        </w:rPr>
        <w:t>yea</w:t>
      </w:r>
      <w:r w:rsidR="00317DC1">
        <w:rPr>
          <w:bCs/>
          <w:sz w:val="19"/>
          <w:szCs w:val="19"/>
        </w:rPr>
        <w:t xml:space="preserve">, Hanson yea, Summers yea, Summers yea. Motion Carried. </w:t>
      </w:r>
    </w:p>
    <w:p w14:paraId="5418D15C" w14:textId="46D5F36E" w:rsidR="00F14A8A" w:rsidRPr="003E3D7F" w:rsidRDefault="00F14A8A" w:rsidP="003E3D7F">
      <w:pPr>
        <w:pStyle w:val="BodyText2"/>
        <w:rPr>
          <w:bCs/>
          <w:sz w:val="19"/>
          <w:szCs w:val="19"/>
        </w:rPr>
      </w:pPr>
    </w:p>
    <w:p w14:paraId="24F65097" w14:textId="4DF83E7D" w:rsidR="00317DC1" w:rsidRDefault="003E3D7F" w:rsidP="00317DC1">
      <w:pPr>
        <w:jc w:val="both"/>
        <w:rPr>
          <w:bCs/>
          <w:sz w:val="19"/>
          <w:szCs w:val="19"/>
        </w:rPr>
      </w:pPr>
      <w:r w:rsidRPr="003E3D7F">
        <w:rPr>
          <w:bCs/>
          <w:sz w:val="19"/>
          <w:szCs w:val="19"/>
        </w:rPr>
        <w:t>5</w:t>
      </w:r>
      <w:r w:rsidRPr="003E3D7F">
        <w:rPr>
          <w:bCs/>
          <w:sz w:val="19"/>
          <w:szCs w:val="19"/>
          <w:vertAlign w:val="superscript"/>
        </w:rPr>
        <w:t>th</w:t>
      </w:r>
      <w:r w:rsidRPr="003E3D7F">
        <w:rPr>
          <w:bCs/>
          <w:sz w:val="19"/>
          <w:szCs w:val="19"/>
        </w:rPr>
        <w:t xml:space="preserve"> Wheel Tandem A</w:t>
      </w:r>
      <w:r w:rsidR="00B04608">
        <w:rPr>
          <w:bCs/>
          <w:sz w:val="19"/>
          <w:szCs w:val="19"/>
        </w:rPr>
        <w:t>x</w:t>
      </w:r>
      <w:r w:rsidRPr="003E3D7F">
        <w:rPr>
          <w:bCs/>
          <w:sz w:val="19"/>
          <w:szCs w:val="19"/>
        </w:rPr>
        <w:t xml:space="preserve">le Truck Bid </w:t>
      </w:r>
      <w:r w:rsidR="00971E75">
        <w:rPr>
          <w:bCs/>
          <w:sz w:val="19"/>
          <w:szCs w:val="19"/>
        </w:rPr>
        <w:t>– The Board will look at options for purchasing a used 5</w:t>
      </w:r>
      <w:r w:rsidR="00971E75" w:rsidRPr="00971E75">
        <w:rPr>
          <w:bCs/>
          <w:sz w:val="19"/>
          <w:szCs w:val="19"/>
          <w:vertAlign w:val="superscript"/>
        </w:rPr>
        <w:t>th</w:t>
      </w:r>
      <w:r w:rsidR="00971E75">
        <w:rPr>
          <w:bCs/>
          <w:sz w:val="19"/>
          <w:szCs w:val="19"/>
        </w:rPr>
        <w:t xml:space="preserve"> Wheel Tandem Axle Truck rather than awarding a bid and ordering a new truck. </w:t>
      </w:r>
    </w:p>
    <w:p w14:paraId="68EE8F01" w14:textId="47821B2D" w:rsidR="00177160" w:rsidRDefault="00177160" w:rsidP="00177160">
      <w:pPr>
        <w:pStyle w:val="BodyText2"/>
        <w:keepLines/>
        <w:rPr>
          <w:bCs/>
          <w:sz w:val="19"/>
          <w:szCs w:val="19"/>
        </w:rPr>
      </w:pPr>
    </w:p>
    <w:p w14:paraId="6559580D" w14:textId="462E42F8" w:rsidR="00971E75" w:rsidRDefault="00971E75" w:rsidP="00177160">
      <w:pPr>
        <w:pStyle w:val="BodyText2"/>
        <w:keepLines/>
        <w:rPr>
          <w:bCs/>
          <w:sz w:val="19"/>
          <w:szCs w:val="19"/>
        </w:rPr>
      </w:pPr>
      <w:r>
        <w:rPr>
          <w:bCs/>
          <w:sz w:val="19"/>
          <w:szCs w:val="19"/>
        </w:rPr>
        <w:t xml:space="preserve">Administrative Wage Consideration – </w:t>
      </w:r>
      <w:r w:rsidR="001C4FB4">
        <w:rPr>
          <w:bCs/>
          <w:sz w:val="19"/>
          <w:szCs w:val="19"/>
        </w:rPr>
        <w:t>additional information requested by the Board regarding Administrative contribution rates to MERS, prior union negotiation information, and surrounding counties administrative staff’s wage scale. Issue tabled until the 1/05/2023 meeting</w:t>
      </w:r>
    </w:p>
    <w:p w14:paraId="3813A24D" w14:textId="77777777" w:rsidR="00971E75" w:rsidRDefault="00971E75" w:rsidP="00177160">
      <w:pPr>
        <w:pStyle w:val="BodyText2"/>
        <w:keepLines/>
        <w:rPr>
          <w:bCs/>
          <w:sz w:val="19"/>
          <w:szCs w:val="19"/>
        </w:rPr>
      </w:pPr>
    </w:p>
    <w:p w14:paraId="33796C60" w14:textId="09BE800D"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6C432B37" w14:textId="67DDDB88" w:rsidR="00317DC1" w:rsidRDefault="00317DC1" w:rsidP="008C6F33">
      <w:pPr>
        <w:pStyle w:val="BodyText2"/>
        <w:keepLines/>
        <w:rPr>
          <w:b/>
          <w:sz w:val="19"/>
          <w:szCs w:val="19"/>
        </w:rPr>
      </w:pPr>
    </w:p>
    <w:p w14:paraId="4CD41043" w14:textId="77777777" w:rsidR="00075954" w:rsidRPr="00094626" w:rsidRDefault="00075954" w:rsidP="00A6665A">
      <w:pPr>
        <w:pStyle w:val="BodyText2"/>
        <w:keepLines/>
        <w:rPr>
          <w:bCs/>
          <w:sz w:val="19"/>
          <w:szCs w:val="19"/>
        </w:rPr>
      </w:pPr>
    </w:p>
    <w:p w14:paraId="0E785A38" w14:textId="4EEF5E85"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CFAFA90"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7403F614" w14:textId="2A977D96" w:rsidR="00285C19" w:rsidRDefault="00CC43A3" w:rsidP="00CC43A3">
      <w:pPr>
        <w:pStyle w:val="BodyText2"/>
        <w:keepLines/>
        <w:rPr>
          <w:bCs/>
          <w:sz w:val="19"/>
          <w:szCs w:val="19"/>
        </w:rPr>
      </w:pPr>
      <w:r w:rsidRPr="00FA385E">
        <w:rPr>
          <w:bCs/>
          <w:sz w:val="19"/>
          <w:szCs w:val="19"/>
        </w:rPr>
        <w:t>Commissioner Summers –</w:t>
      </w:r>
      <w:r w:rsidR="001E6994">
        <w:rPr>
          <w:bCs/>
          <w:sz w:val="19"/>
          <w:szCs w:val="19"/>
        </w:rPr>
        <w:t xml:space="preserve"> </w:t>
      </w:r>
      <w:r w:rsidR="00A40954">
        <w:rPr>
          <w:bCs/>
          <w:sz w:val="19"/>
          <w:szCs w:val="19"/>
        </w:rPr>
        <w:t>None</w:t>
      </w:r>
    </w:p>
    <w:p w14:paraId="5A5ADAC1" w14:textId="77777777" w:rsidR="00285C19" w:rsidRDefault="00285C19" w:rsidP="00CC43A3">
      <w:pPr>
        <w:pStyle w:val="BodyText2"/>
        <w:keepLines/>
        <w:rPr>
          <w:bCs/>
          <w:sz w:val="19"/>
          <w:szCs w:val="19"/>
        </w:rPr>
      </w:pPr>
    </w:p>
    <w:p w14:paraId="544618E7" w14:textId="76421DC0"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1C4FB4">
        <w:rPr>
          <w:bCs/>
          <w:sz w:val="19"/>
          <w:szCs w:val="19"/>
        </w:rPr>
        <w:t>None</w:t>
      </w:r>
    </w:p>
    <w:p w14:paraId="3AC01500" w14:textId="77777777" w:rsidR="000F2F5F" w:rsidRDefault="000F2F5F" w:rsidP="00CC43A3">
      <w:pPr>
        <w:pStyle w:val="BodyText2"/>
        <w:keepLines/>
        <w:rPr>
          <w:bCs/>
          <w:sz w:val="19"/>
          <w:szCs w:val="19"/>
        </w:rPr>
      </w:pPr>
    </w:p>
    <w:p w14:paraId="2287FA9E" w14:textId="140480D5" w:rsidR="00CC43A3" w:rsidRDefault="00CC43A3" w:rsidP="00CC43A3">
      <w:pPr>
        <w:pStyle w:val="BodyText2"/>
        <w:keepLines/>
        <w:rPr>
          <w:bCs/>
          <w:sz w:val="19"/>
          <w:szCs w:val="19"/>
        </w:rPr>
      </w:pPr>
      <w:r w:rsidRPr="00FA385E">
        <w:rPr>
          <w:bCs/>
          <w:sz w:val="19"/>
          <w:szCs w:val="19"/>
        </w:rPr>
        <w:t xml:space="preserve">Commissioner Jones – </w:t>
      </w:r>
      <w:r w:rsidR="001C4FB4">
        <w:rPr>
          <w:bCs/>
          <w:sz w:val="19"/>
          <w:szCs w:val="19"/>
        </w:rPr>
        <w:t>None</w:t>
      </w:r>
      <w:r w:rsidR="003E3D7F">
        <w:rPr>
          <w:bCs/>
          <w:sz w:val="19"/>
          <w:szCs w:val="19"/>
        </w:rPr>
        <w:t xml:space="preserve"> </w:t>
      </w:r>
    </w:p>
    <w:p w14:paraId="5E0263B0" w14:textId="77777777" w:rsidR="000F2F5F" w:rsidRDefault="000F2F5F" w:rsidP="00CC43A3">
      <w:pPr>
        <w:pStyle w:val="BodyText2"/>
        <w:keepLines/>
        <w:rPr>
          <w:bCs/>
          <w:sz w:val="19"/>
          <w:szCs w:val="19"/>
        </w:rPr>
      </w:pPr>
    </w:p>
    <w:p w14:paraId="6514405F" w14:textId="232BF4B6" w:rsidR="00CC43A3" w:rsidRPr="00FA385E" w:rsidRDefault="007D4F7E" w:rsidP="00CC43A3">
      <w:pPr>
        <w:pStyle w:val="BodyText2"/>
        <w:keepLines/>
        <w:rPr>
          <w:bCs/>
          <w:sz w:val="19"/>
          <w:szCs w:val="19"/>
        </w:rPr>
      </w:pPr>
      <w:r>
        <w:rPr>
          <w:bCs/>
          <w:sz w:val="19"/>
          <w:szCs w:val="19"/>
        </w:rPr>
        <w:t xml:space="preserve">Chairman Halstead – </w:t>
      </w:r>
      <w:r w:rsidR="001C4FB4">
        <w:rPr>
          <w:bCs/>
          <w:sz w:val="19"/>
          <w:szCs w:val="19"/>
        </w:rPr>
        <w:t>None</w:t>
      </w:r>
    </w:p>
    <w:p w14:paraId="31AA6F4C" w14:textId="77777777" w:rsidR="003D4B8A" w:rsidRDefault="003D4B8A" w:rsidP="00581CB7">
      <w:pPr>
        <w:pStyle w:val="BodyText2"/>
        <w:keepLines/>
        <w:rPr>
          <w:bCs/>
          <w:color w:val="FF0000"/>
          <w:sz w:val="32"/>
          <w:szCs w:val="32"/>
        </w:rPr>
      </w:pPr>
    </w:p>
    <w:p w14:paraId="60C9E630" w14:textId="58803FE6" w:rsidR="00F42F07" w:rsidRDefault="00F42F07" w:rsidP="00581CB7">
      <w:pPr>
        <w:pStyle w:val="BodyText2"/>
        <w:keepLines/>
        <w:rPr>
          <w:bCs/>
          <w:sz w:val="19"/>
          <w:szCs w:val="19"/>
        </w:rPr>
      </w:pPr>
      <w:r>
        <w:rPr>
          <w:bCs/>
          <w:sz w:val="19"/>
          <w:szCs w:val="19"/>
        </w:rPr>
        <w:t>Continued meeting minutes 12/22/2022</w:t>
      </w:r>
    </w:p>
    <w:p w14:paraId="4B203930" w14:textId="77777777" w:rsidR="00F42F07" w:rsidRDefault="00F42F07" w:rsidP="00581CB7">
      <w:pPr>
        <w:pStyle w:val="BodyText2"/>
        <w:keepLines/>
        <w:rPr>
          <w:bCs/>
          <w:sz w:val="19"/>
          <w:szCs w:val="19"/>
        </w:rPr>
      </w:pPr>
    </w:p>
    <w:p w14:paraId="7F7F718F" w14:textId="57869333"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 xml:space="preserve">ard </w:t>
      </w:r>
      <w:r w:rsidR="007231F0">
        <w:rPr>
          <w:sz w:val="19"/>
          <w:szCs w:val="19"/>
        </w:rPr>
        <w:t xml:space="preserve">Chairman </w:t>
      </w:r>
      <w:r w:rsidR="001C4FB4">
        <w:rPr>
          <w:sz w:val="19"/>
          <w:szCs w:val="19"/>
        </w:rPr>
        <w:t>Halstead</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F54E8C">
        <w:rPr>
          <w:sz w:val="19"/>
          <w:szCs w:val="19"/>
        </w:rPr>
        <w:t>5:</w:t>
      </w:r>
      <w:r w:rsidR="001C4FB4">
        <w:rPr>
          <w:sz w:val="19"/>
          <w:szCs w:val="19"/>
        </w:rPr>
        <w:t>30</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6A95D66F" w14:textId="01259B23" w:rsidR="00E42325" w:rsidRPr="00FA385E" w:rsidRDefault="001C4FB4" w:rsidP="00F54E8C">
      <w:pPr>
        <w:jc w:val="both"/>
        <w:rPr>
          <w:sz w:val="19"/>
          <w:szCs w:val="19"/>
        </w:rPr>
      </w:pPr>
      <w:r>
        <w:rPr>
          <w:sz w:val="19"/>
          <w:szCs w:val="19"/>
        </w:rPr>
        <w:t>Ryan Halstead,</w:t>
      </w:r>
      <w:r w:rsidR="002E1E89">
        <w:rPr>
          <w:sz w:val="19"/>
          <w:szCs w:val="19"/>
        </w:rPr>
        <w:t xml:space="preserve"> </w:t>
      </w:r>
      <w:r w:rsidR="00694737">
        <w:rPr>
          <w:sz w:val="19"/>
          <w:szCs w:val="19"/>
        </w:rPr>
        <w:t>Chairman</w:t>
      </w:r>
      <w:r w:rsidR="00836FD2">
        <w:rPr>
          <w:sz w:val="19"/>
          <w:szCs w:val="19"/>
        </w:rPr>
        <w:t xml:space="preserve">      </w:t>
      </w:r>
      <w:r w:rsidR="00694737">
        <w:rPr>
          <w:sz w:val="19"/>
          <w:szCs w:val="19"/>
        </w:rPr>
        <w:tab/>
      </w:r>
      <w:r w:rsidR="00122947">
        <w:rPr>
          <w:sz w:val="19"/>
          <w:szCs w:val="19"/>
        </w:rPr>
        <w:tab/>
      </w:r>
      <w:r w:rsidR="00E42325" w:rsidRPr="00FA385E">
        <w:rPr>
          <w:sz w:val="19"/>
          <w:szCs w:val="19"/>
        </w:rPr>
        <w:t xml:space="preserve">                      </w:t>
      </w:r>
      <w:r w:rsidR="00E42325" w:rsidRPr="00FA385E">
        <w:rPr>
          <w:sz w:val="19"/>
          <w:szCs w:val="19"/>
        </w:rPr>
        <w:tab/>
        <w:t xml:space="preserve">     </w:t>
      </w:r>
      <w:r w:rsidR="005675C4">
        <w:rPr>
          <w:sz w:val="19"/>
          <w:szCs w:val="19"/>
        </w:rPr>
        <w:t>Leann Neilson, Clerk of the Board</w:t>
      </w:r>
    </w:p>
    <w:sectPr w:rsidR="00E42325" w:rsidRPr="00FA385E" w:rsidSect="00AC6EA4">
      <w:pgSz w:w="12240" w:h="20160" w:code="5"/>
      <w:pgMar w:top="720" w:right="720" w:bottom="720" w:left="1008"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397D"/>
    <w:rsid w:val="00015335"/>
    <w:rsid w:val="00015FD1"/>
    <w:rsid w:val="00016AB5"/>
    <w:rsid w:val="0001751F"/>
    <w:rsid w:val="00022A68"/>
    <w:rsid w:val="00022FA2"/>
    <w:rsid w:val="00023B0B"/>
    <w:rsid w:val="00025886"/>
    <w:rsid w:val="00026EF0"/>
    <w:rsid w:val="00030C0E"/>
    <w:rsid w:val="000361AC"/>
    <w:rsid w:val="0004192A"/>
    <w:rsid w:val="00041E47"/>
    <w:rsid w:val="00043929"/>
    <w:rsid w:val="00043FB7"/>
    <w:rsid w:val="00044FF1"/>
    <w:rsid w:val="00051754"/>
    <w:rsid w:val="0005560A"/>
    <w:rsid w:val="00056F29"/>
    <w:rsid w:val="000571AC"/>
    <w:rsid w:val="00057F17"/>
    <w:rsid w:val="00061E21"/>
    <w:rsid w:val="00062388"/>
    <w:rsid w:val="00064B01"/>
    <w:rsid w:val="00064D87"/>
    <w:rsid w:val="00065A5C"/>
    <w:rsid w:val="00066285"/>
    <w:rsid w:val="0006787A"/>
    <w:rsid w:val="00067F7B"/>
    <w:rsid w:val="00070910"/>
    <w:rsid w:val="00075954"/>
    <w:rsid w:val="00075FC0"/>
    <w:rsid w:val="0007621D"/>
    <w:rsid w:val="0007752D"/>
    <w:rsid w:val="000776C9"/>
    <w:rsid w:val="00083DAF"/>
    <w:rsid w:val="000878E3"/>
    <w:rsid w:val="00090065"/>
    <w:rsid w:val="000903DA"/>
    <w:rsid w:val="0009057B"/>
    <w:rsid w:val="0009231A"/>
    <w:rsid w:val="00092DBF"/>
    <w:rsid w:val="00094626"/>
    <w:rsid w:val="00094C05"/>
    <w:rsid w:val="000A17E5"/>
    <w:rsid w:val="000A2166"/>
    <w:rsid w:val="000A2D33"/>
    <w:rsid w:val="000A612D"/>
    <w:rsid w:val="000A6C9F"/>
    <w:rsid w:val="000A7272"/>
    <w:rsid w:val="000A79A6"/>
    <w:rsid w:val="000B0ED9"/>
    <w:rsid w:val="000B1F18"/>
    <w:rsid w:val="000B25E3"/>
    <w:rsid w:val="000B27D1"/>
    <w:rsid w:val="000B65C2"/>
    <w:rsid w:val="000B6A8F"/>
    <w:rsid w:val="000C0422"/>
    <w:rsid w:val="000C3283"/>
    <w:rsid w:val="000C7AA2"/>
    <w:rsid w:val="000D29C5"/>
    <w:rsid w:val="000D3BC4"/>
    <w:rsid w:val="000D44FA"/>
    <w:rsid w:val="000D5908"/>
    <w:rsid w:val="000D6889"/>
    <w:rsid w:val="000E3575"/>
    <w:rsid w:val="000E38FF"/>
    <w:rsid w:val="000E4FF4"/>
    <w:rsid w:val="000E78AB"/>
    <w:rsid w:val="000E7B53"/>
    <w:rsid w:val="000E7B82"/>
    <w:rsid w:val="000F1307"/>
    <w:rsid w:val="000F2F5F"/>
    <w:rsid w:val="000F3AD4"/>
    <w:rsid w:val="000F468F"/>
    <w:rsid w:val="000F5735"/>
    <w:rsid w:val="000F63A0"/>
    <w:rsid w:val="000F6E2D"/>
    <w:rsid w:val="000F6F13"/>
    <w:rsid w:val="00101A72"/>
    <w:rsid w:val="00105557"/>
    <w:rsid w:val="00105820"/>
    <w:rsid w:val="00110EF2"/>
    <w:rsid w:val="001111BE"/>
    <w:rsid w:val="00112CB9"/>
    <w:rsid w:val="00113E68"/>
    <w:rsid w:val="00114743"/>
    <w:rsid w:val="00122947"/>
    <w:rsid w:val="00127ECA"/>
    <w:rsid w:val="00130284"/>
    <w:rsid w:val="0013034A"/>
    <w:rsid w:val="001310C4"/>
    <w:rsid w:val="00135640"/>
    <w:rsid w:val="00137F5B"/>
    <w:rsid w:val="00142217"/>
    <w:rsid w:val="00144436"/>
    <w:rsid w:val="0014464E"/>
    <w:rsid w:val="001456F7"/>
    <w:rsid w:val="001468CE"/>
    <w:rsid w:val="00146B3A"/>
    <w:rsid w:val="00147161"/>
    <w:rsid w:val="0015210B"/>
    <w:rsid w:val="00152402"/>
    <w:rsid w:val="001546E0"/>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77160"/>
    <w:rsid w:val="001779EB"/>
    <w:rsid w:val="001802CB"/>
    <w:rsid w:val="001810DE"/>
    <w:rsid w:val="0018170F"/>
    <w:rsid w:val="00182CC2"/>
    <w:rsid w:val="0018495C"/>
    <w:rsid w:val="00186FAD"/>
    <w:rsid w:val="00191941"/>
    <w:rsid w:val="00191E1D"/>
    <w:rsid w:val="00193701"/>
    <w:rsid w:val="0019409E"/>
    <w:rsid w:val="001A5383"/>
    <w:rsid w:val="001B6987"/>
    <w:rsid w:val="001B7C01"/>
    <w:rsid w:val="001B7F77"/>
    <w:rsid w:val="001C0059"/>
    <w:rsid w:val="001C4FB4"/>
    <w:rsid w:val="001C598E"/>
    <w:rsid w:val="001C61B7"/>
    <w:rsid w:val="001C70AB"/>
    <w:rsid w:val="001C7A8A"/>
    <w:rsid w:val="001D2E7D"/>
    <w:rsid w:val="001D33A1"/>
    <w:rsid w:val="001D405A"/>
    <w:rsid w:val="001D4083"/>
    <w:rsid w:val="001D4240"/>
    <w:rsid w:val="001D4D2C"/>
    <w:rsid w:val="001D515F"/>
    <w:rsid w:val="001D52AD"/>
    <w:rsid w:val="001E1A53"/>
    <w:rsid w:val="001E64B2"/>
    <w:rsid w:val="001E6994"/>
    <w:rsid w:val="001F0BF8"/>
    <w:rsid w:val="001F0C65"/>
    <w:rsid w:val="001F538F"/>
    <w:rsid w:val="001F5901"/>
    <w:rsid w:val="001F5AB1"/>
    <w:rsid w:val="001F6007"/>
    <w:rsid w:val="001F744D"/>
    <w:rsid w:val="0020138B"/>
    <w:rsid w:val="00201EBD"/>
    <w:rsid w:val="00202036"/>
    <w:rsid w:val="00203C72"/>
    <w:rsid w:val="002040E3"/>
    <w:rsid w:val="00204D5B"/>
    <w:rsid w:val="0021063C"/>
    <w:rsid w:val="00211758"/>
    <w:rsid w:val="00211BFF"/>
    <w:rsid w:val="00211C4D"/>
    <w:rsid w:val="00211F3C"/>
    <w:rsid w:val="00211FF6"/>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04BC"/>
    <w:rsid w:val="00270FAB"/>
    <w:rsid w:val="00271F9A"/>
    <w:rsid w:val="002756D4"/>
    <w:rsid w:val="00277B85"/>
    <w:rsid w:val="00277D74"/>
    <w:rsid w:val="00281AC7"/>
    <w:rsid w:val="00281BD6"/>
    <w:rsid w:val="002822CB"/>
    <w:rsid w:val="00282885"/>
    <w:rsid w:val="00285C19"/>
    <w:rsid w:val="00287021"/>
    <w:rsid w:val="00290BBE"/>
    <w:rsid w:val="002933D2"/>
    <w:rsid w:val="002972FD"/>
    <w:rsid w:val="0029784A"/>
    <w:rsid w:val="002A79C1"/>
    <w:rsid w:val="002B16B1"/>
    <w:rsid w:val="002B3716"/>
    <w:rsid w:val="002B4043"/>
    <w:rsid w:val="002B4F45"/>
    <w:rsid w:val="002B663B"/>
    <w:rsid w:val="002C0E4E"/>
    <w:rsid w:val="002C1419"/>
    <w:rsid w:val="002C2184"/>
    <w:rsid w:val="002C59D3"/>
    <w:rsid w:val="002C6CE8"/>
    <w:rsid w:val="002C78BE"/>
    <w:rsid w:val="002C7C80"/>
    <w:rsid w:val="002D0776"/>
    <w:rsid w:val="002D0C91"/>
    <w:rsid w:val="002D175E"/>
    <w:rsid w:val="002D2543"/>
    <w:rsid w:val="002D3E05"/>
    <w:rsid w:val="002D3F7B"/>
    <w:rsid w:val="002D4509"/>
    <w:rsid w:val="002D7D88"/>
    <w:rsid w:val="002E18BF"/>
    <w:rsid w:val="002E1E89"/>
    <w:rsid w:val="002E3126"/>
    <w:rsid w:val="002E3F3F"/>
    <w:rsid w:val="002E3F81"/>
    <w:rsid w:val="002E4765"/>
    <w:rsid w:val="002E7E4D"/>
    <w:rsid w:val="002E7F59"/>
    <w:rsid w:val="002F00C2"/>
    <w:rsid w:val="002F1820"/>
    <w:rsid w:val="002F21A2"/>
    <w:rsid w:val="002F241F"/>
    <w:rsid w:val="002F36A3"/>
    <w:rsid w:val="002F4890"/>
    <w:rsid w:val="002F7F35"/>
    <w:rsid w:val="00300C7B"/>
    <w:rsid w:val="0030748F"/>
    <w:rsid w:val="003102A0"/>
    <w:rsid w:val="0031358A"/>
    <w:rsid w:val="00313A9D"/>
    <w:rsid w:val="00313E51"/>
    <w:rsid w:val="00314AC0"/>
    <w:rsid w:val="00314DF6"/>
    <w:rsid w:val="003154FA"/>
    <w:rsid w:val="00317721"/>
    <w:rsid w:val="00317DC1"/>
    <w:rsid w:val="003201BE"/>
    <w:rsid w:val="0032122A"/>
    <w:rsid w:val="00321329"/>
    <w:rsid w:val="00325AA8"/>
    <w:rsid w:val="0032642B"/>
    <w:rsid w:val="003265EA"/>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63A28"/>
    <w:rsid w:val="00370609"/>
    <w:rsid w:val="003706A7"/>
    <w:rsid w:val="00370B29"/>
    <w:rsid w:val="00371390"/>
    <w:rsid w:val="00376F62"/>
    <w:rsid w:val="00377E01"/>
    <w:rsid w:val="00381A3E"/>
    <w:rsid w:val="00381E67"/>
    <w:rsid w:val="003825DA"/>
    <w:rsid w:val="00384239"/>
    <w:rsid w:val="00385E95"/>
    <w:rsid w:val="0038799E"/>
    <w:rsid w:val="0039021B"/>
    <w:rsid w:val="00390D1A"/>
    <w:rsid w:val="0039282D"/>
    <w:rsid w:val="00392FA1"/>
    <w:rsid w:val="0039324A"/>
    <w:rsid w:val="003966D3"/>
    <w:rsid w:val="00396E6D"/>
    <w:rsid w:val="00397865"/>
    <w:rsid w:val="003A0456"/>
    <w:rsid w:val="003A3C5F"/>
    <w:rsid w:val="003A3F30"/>
    <w:rsid w:val="003A4245"/>
    <w:rsid w:val="003A4DA3"/>
    <w:rsid w:val="003A7C14"/>
    <w:rsid w:val="003B4FBA"/>
    <w:rsid w:val="003B6027"/>
    <w:rsid w:val="003B603C"/>
    <w:rsid w:val="003B77B5"/>
    <w:rsid w:val="003C17DF"/>
    <w:rsid w:val="003C1959"/>
    <w:rsid w:val="003C1EFD"/>
    <w:rsid w:val="003C1FBC"/>
    <w:rsid w:val="003C2155"/>
    <w:rsid w:val="003C2418"/>
    <w:rsid w:val="003C6CBC"/>
    <w:rsid w:val="003C701D"/>
    <w:rsid w:val="003D33CA"/>
    <w:rsid w:val="003D36DE"/>
    <w:rsid w:val="003D4B8A"/>
    <w:rsid w:val="003D5A3B"/>
    <w:rsid w:val="003D6ABA"/>
    <w:rsid w:val="003E0A7D"/>
    <w:rsid w:val="003E0DA3"/>
    <w:rsid w:val="003E39A8"/>
    <w:rsid w:val="003E3D7F"/>
    <w:rsid w:val="003E451C"/>
    <w:rsid w:val="003E6B4F"/>
    <w:rsid w:val="003F1C10"/>
    <w:rsid w:val="003F1CC6"/>
    <w:rsid w:val="003F4D8F"/>
    <w:rsid w:val="003F54D9"/>
    <w:rsid w:val="003F6A8C"/>
    <w:rsid w:val="003F6E5E"/>
    <w:rsid w:val="00400F04"/>
    <w:rsid w:val="00401219"/>
    <w:rsid w:val="00403C7F"/>
    <w:rsid w:val="00404CEE"/>
    <w:rsid w:val="0041163C"/>
    <w:rsid w:val="0041239E"/>
    <w:rsid w:val="004155D5"/>
    <w:rsid w:val="0042021D"/>
    <w:rsid w:val="00420897"/>
    <w:rsid w:val="004224A7"/>
    <w:rsid w:val="00422E8A"/>
    <w:rsid w:val="00423C24"/>
    <w:rsid w:val="0042574B"/>
    <w:rsid w:val="00427C26"/>
    <w:rsid w:val="00427E37"/>
    <w:rsid w:val="00430225"/>
    <w:rsid w:val="004324F1"/>
    <w:rsid w:val="00432579"/>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4117"/>
    <w:rsid w:val="0046550D"/>
    <w:rsid w:val="00465731"/>
    <w:rsid w:val="00465C92"/>
    <w:rsid w:val="0046614A"/>
    <w:rsid w:val="00466743"/>
    <w:rsid w:val="00467B2F"/>
    <w:rsid w:val="00471453"/>
    <w:rsid w:val="00472B44"/>
    <w:rsid w:val="00472C5F"/>
    <w:rsid w:val="00473906"/>
    <w:rsid w:val="00474E35"/>
    <w:rsid w:val="0047545E"/>
    <w:rsid w:val="00475BF7"/>
    <w:rsid w:val="00480AFC"/>
    <w:rsid w:val="00482252"/>
    <w:rsid w:val="004822FD"/>
    <w:rsid w:val="004833AD"/>
    <w:rsid w:val="00483913"/>
    <w:rsid w:val="004863DF"/>
    <w:rsid w:val="00487C01"/>
    <w:rsid w:val="00491155"/>
    <w:rsid w:val="004923BF"/>
    <w:rsid w:val="004938B0"/>
    <w:rsid w:val="00493FDC"/>
    <w:rsid w:val="0049429F"/>
    <w:rsid w:val="0049466A"/>
    <w:rsid w:val="00496795"/>
    <w:rsid w:val="00496ED5"/>
    <w:rsid w:val="004974C7"/>
    <w:rsid w:val="00497852"/>
    <w:rsid w:val="004A3A24"/>
    <w:rsid w:val="004A47CD"/>
    <w:rsid w:val="004A498B"/>
    <w:rsid w:val="004A57A9"/>
    <w:rsid w:val="004A7318"/>
    <w:rsid w:val="004B194D"/>
    <w:rsid w:val="004B1AB4"/>
    <w:rsid w:val="004B22EC"/>
    <w:rsid w:val="004B32EC"/>
    <w:rsid w:val="004B558B"/>
    <w:rsid w:val="004B6AF0"/>
    <w:rsid w:val="004B76CE"/>
    <w:rsid w:val="004C2546"/>
    <w:rsid w:val="004C3309"/>
    <w:rsid w:val="004C5CE9"/>
    <w:rsid w:val="004C679A"/>
    <w:rsid w:val="004C6AD4"/>
    <w:rsid w:val="004C7225"/>
    <w:rsid w:val="004D0A69"/>
    <w:rsid w:val="004D2B98"/>
    <w:rsid w:val="004D34F9"/>
    <w:rsid w:val="004D365F"/>
    <w:rsid w:val="004D507B"/>
    <w:rsid w:val="004D5BD9"/>
    <w:rsid w:val="004E0D57"/>
    <w:rsid w:val="004E188B"/>
    <w:rsid w:val="004E1B1D"/>
    <w:rsid w:val="004E24D4"/>
    <w:rsid w:val="004E2CC4"/>
    <w:rsid w:val="004E2CFE"/>
    <w:rsid w:val="004E377B"/>
    <w:rsid w:val="004E3CB9"/>
    <w:rsid w:val="004E4331"/>
    <w:rsid w:val="004E4599"/>
    <w:rsid w:val="004E4744"/>
    <w:rsid w:val="004E5029"/>
    <w:rsid w:val="004E5612"/>
    <w:rsid w:val="004E6654"/>
    <w:rsid w:val="004E715D"/>
    <w:rsid w:val="004F57E0"/>
    <w:rsid w:val="004F5DAB"/>
    <w:rsid w:val="004F6012"/>
    <w:rsid w:val="005010EC"/>
    <w:rsid w:val="005017CC"/>
    <w:rsid w:val="005020CA"/>
    <w:rsid w:val="0050340F"/>
    <w:rsid w:val="005034B0"/>
    <w:rsid w:val="0050353D"/>
    <w:rsid w:val="0050493E"/>
    <w:rsid w:val="005066B3"/>
    <w:rsid w:val="00507C4E"/>
    <w:rsid w:val="00510E8B"/>
    <w:rsid w:val="00513ECD"/>
    <w:rsid w:val="0051547D"/>
    <w:rsid w:val="0052019E"/>
    <w:rsid w:val="005208F6"/>
    <w:rsid w:val="00522581"/>
    <w:rsid w:val="00522B33"/>
    <w:rsid w:val="005242B1"/>
    <w:rsid w:val="00525D12"/>
    <w:rsid w:val="00526EFA"/>
    <w:rsid w:val="005316BF"/>
    <w:rsid w:val="00535967"/>
    <w:rsid w:val="00536492"/>
    <w:rsid w:val="00542D43"/>
    <w:rsid w:val="005431C3"/>
    <w:rsid w:val="0054351C"/>
    <w:rsid w:val="00543B5D"/>
    <w:rsid w:val="00546717"/>
    <w:rsid w:val="00550309"/>
    <w:rsid w:val="0055060C"/>
    <w:rsid w:val="005517BB"/>
    <w:rsid w:val="00552211"/>
    <w:rsid w:val="00554D85"/>
    <w:rsid w:val="00556432"/>
    <w:rsid w:val="00556D31"/>
    <w:rsid w:val="00560BFF"/>
    <w:rsid w:val="005619B2"/>
    <w:rsid w:val="00562F87"/>
    <w:rsid w:val="005630A3"/>
    <w:rsid w:val="00563854"/>
    <w:rsid w:val="005675C4"/>
    <w:rsid w:val="005677D0"/>
    <w:rsid w:val="005677D1"/>
    <w:rsid w:val="0057184D"/>
    <w:rsid w:val="005734F3"/>
    <w:rsid w:val="0057384F"/>
    <w:rsid w:val="00573F99"/>
    <w:rsid w:val="005740DA"/>
    <w:rsid w:val="00574AEB"/>
    <w:rsid w:val="00574BC9"/>
    <w:rsid w:val="00574C35"/>
    <w:rsid w:val="00574F2F"/>
    <w:rsid w:val="00575AA6"/>
    <w:rsid w:val="00577C4F"/>
    <w:rsid w:val="00577DB7"/>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4F86"/>
    <w:rsid w:val="005C5CE1"/>
    <w:rsid w:val="005C7AD7"/>
    <w:rsid w:val="005C7BB7"/>
    <w:rsid w:val="005D0FA2"/>
    <w:rsid w:val="005D159B"/>
    <w:rsid w:val="005D2C3F"/>
    <w:rsid w:val="005D2FF8"/>
    <w:rsid w:val="005D32C2"/>
    <w:rsid w:val="005D3851"/>
    <w:rsid w:val="005D3C16"/>
    <w:rsid w:val="005D4064"/>
    <w:rsid w:val="005D494A"/>
    <w:rsid w:val="005E0BE9"/>
    <w:rsid w:val="005E201E"/>
    <w:rsid w:val="005E3E16"/>
    <w:rsid w:val="005E4D90"/>
    <w:rsid w:val="005E53D6"/>
    <w:rsid w:val="005E7624"/>
    <w:rsid w:val="005E7A8F"/>
    <w:rsid w:val="005E7B79"/>
    <w:rsid w:val="005E7D5D"/>
    <w:rsid w:val="005F0A3B"/>
    <w:rsid w:val="005F0EF5"/>
    <w:rsid w:val="005F1423"/>
    <w:rsid w:val="005F1446"/>
    <w:rsid w:val="005F16C9"/>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364B7"/>
    <w:rsid w:val="00640685"/>
    <w:rsid w:val="0064092A"/>
    <w:rsid w:val="00641223"/>
    <w:rsid w:val="00643589"/>
    <w:rsid w:val="00643EBF"/>
    <w:rsid w:val="006449CB"/>
    <w:rsid w:val="00645B23"/>
    <w:rsid w:val="00647A2E"/>
    <w:rsid w:val="00650415"/>
    <w:rsid w:val="006506F1"/>
    <w:rsid w:val="00651938"/>
    <w:rsid w:val="00652E14"/>
    <w:rsid w:val="006534B9"/>
    <w:rsid w:val="00653DCC"/>
    <w:rsid w:val="00655B82"/>
    <w:rsid w:val="0065706E"/>
    <w:rsid w:val="006609B3"/>
    <w:rsid w:val="006619DE"/>
    <w:rsid w:val="00661CCF"/>
    <w:rsid w:val="00662AB4"/>
    <w:rsid w:val="0066553E"/>
    <w:rsid w:val="00666339"/>
    <w:rsid w:val="00666A94"/>
    <w:rsid w:val="00666B24"/>
    <w:rsid w:val="00666CF9"/>
    <w:rsid w:val="00670D7C"/>
    <w:rsid w:val="0067170F"/>
    <w:rsid w:val="00675430"/>
    <w:rsid w:val="00681067"/>
    <w:rsid w:val="00681811"/>
    <w:rsid w:val="006836F9"/>
    <w:rsid w:val="0068576C"/>
    <w:rsid w:val="00686DCF"/>
    <w:rsid w:val="006922B6"/>
    <w:rsid w:val="00694737"/>
    <w:rsid w:val="006955A1"/>
    <w:rsid w:val="006A159B"/>
    <w:rsid w:val="006A195B"/>
    <w:rsid w:val="006A7D48"/>
    <w:rsid w:val="006B094D"/>
    <w:rsid w:val="006B1180"/>
    <w:rsid w:val="006B15FC"/>
    <w:rsid w:val="006B20B4"/>
    <w:rsid w:val="006B23E8"/>
    <w:rsid w:val="006B2C4B"/>
    <w:rsid w:val="006B336F"/>
    <w:rsid w:val="006B4A60"/>
    <w:rsid w:val="006B51B3"/>
    <w:rsid w:val="006C09BC"/>
    <w:rsid w:val="006C0DAE"/>
    <w:rsid w:val="006C13F0"/>
    <w:rsid w:val="006C3307"/>
    <w:rsid w:val="006C3A88"/>
    <w:rsid w:val="006C3D1B"/>
    <w:rsid w:val="006C3D67"/>
    <w:rsid w:val="006C54F5"/>
    <w:rsid w:val="006C64C5"/>
    <w:rsid w:val="006C669F"/>
    <w:rsid w:val="006C6736"/>
    <w:rsid w:val="006C7CAC"/>
    <w:rsid w:val="006D1BBF"/>
    <w:rsid w:val="006D6FD7"/>
    <w:rsid w:val="006D7C69"/>
    <w:rsid w:val="006E17E1"/>
    <w:rsid w:val="006E1946"/>
    <w:rsid w:val="006E20FD"/>
    <w:rsid w:val="006E2DE1"/>
    <w:rsid w:val="006E3E81"/>
    <w:rsid w:val="006E3ECC"/>
    <w:rsid w:val="006E4353"/>
    <w:rsid w:val="006E4B22"/>
    <w:rsid w:val="006E51C6"/>
    <w:rsid w:val="006E52A2"/>
    <w:rsid w:val="006E7075"/>
    <w:rsid w:val="006F02EA"/>
    <w:rsid w:val="006F429C"/>
    <w:rsid w:val="006F4F46"/>
    <w:rsid w:val="006F6861"/>
    <w:rsid w:val="006F79EA"/>
    <w:rsid w:val="007006EA"/>
    <w:rsid w:val="00701C88"/>
    <w:rsid w:val="00701EB0"/>
    <w:rsid w:val="00703C59"/>
    <w:rsid w:val="00703D87"/>
    <w:rsid w:val="00713697"/>
    <w:rsid w:val="00714D59"/>
    <w:rsid w:val="007158E1"/>
    <w:rsid w:val="0071643A"/>
    <w:rsid w:val="007231F0"/>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117C"/>
    <w:rsid w:val="00745DF5"/>
    <w:rsid w:val="00747FDA"/>
    <w:rsid w:val="007500B9"/>
    <w:rsid w:val="00750150"/>
    <w:rsid w:val="00751D3E"/>
    <w:rsid w:val="00751F33"/>
    <w:rsid w:val="00752ABD"/>
    <w:rsid w:val="0075792C"/>
    <w:rsid w:val="0076119A"/>
    <w:rsid w:val="00763827"/>
    <w:rsid w:val="00766FC1"/>
    <w:rsid w:val="0077120C"/>
    <w:rsid w:val="00771291"/>
    <w:rsid w:val="00776044"/>
    <w:rsid w:val="00785843"/>
    <w:rsid w:val="00785FD1"/>
    <w:rsid w:val="00787340"/>
    <w:rsid w:val="00791C99"/>
    <w:rsid w:val="007943AE"/>
    <w:rsid w:val="007970CF"/>
    <w:rsid w:val="007A0753"/>
    <w:rsid w:val="007A2BC9"/>
    <w:rsid w:val="007A3B24"/>
    <w:rsid w:val="007A4515"/>
    <w:rsid w:val="007A4E51"/>
    <w:rsid w:val="007A59C2"/>
    <w:rsid w:val="007A5CA7"/>
    <w:rsid w:val="007A635B"/>
    <w:rsid w:val="007A6C84"/>
    <w:rsid w:val="007A7851"/>
    <w:rsid w:val="007B0D0C"/>
    <w:rsid w:val="007B2CB9"/>
    <w:rsid w:val="007B49E2"/>
    <w:rsid w:val="007B4D06"/>
    <w:rsid w:val="007B562A"/>
    <w:rsid w:val="007B61E4"/>
    <w:rsid w:val="007B7DF8"/>
    <w:rsid w:val="007C0A8F"/>
    <w:rsid w:val="007C146E"/>
    <w:rsid w:val="007C1E91"/>
    <w:rsid w:val="007C3AB1"/>
    <w:rsid w:val="007C3D76"/>
    <w:rsid w:val="007C5571"/>
    <w:rsid w:val="007C73F3"/>
    <w:rsid w:val="007D068D"/>
    <w:rsid w:val="007D24CC"/>
    <w:rsid w:val="007D3DE2"/>
    <w:rsid w:val="007D47BC"/>
    <w:rsid w:val="007D488B"/>
    <w:rsid w:val="007D4F7E"/>
    <w:rsid w:val="007D5021"/>
    <w:rsid w:val="007D697A"/>
    <w:rsid w:val="007E02DE"/>
    <w:rsid w:val="007F1652"/>
    <w:rsid w:val="007F28DE"/>
    <w:rsid w:val="007F31D4"/>
    <w:rsid w:val="007F38EF"/>
    <w:rsid w:val="007F3FA4"/>
    <w:rsid w:val="007F501D"/>
    <w:rsid w:val="007F54BF"/>
    <w:rsid w:val="007F72F3"/>
    <w:rsid w:val="007F778D"/>
    <w:rsid w:val="00800B4C"/>
    <w:rsid w:val="00801606"/>
    <w:rsid w:val="00802929"/>
    <w:rsid w:val="00803128"/>
    <w:rsid w:val="00803267"/>
    <w:rsid w:val="00804C8B"/>
    <w:rsid w:val="00806EB8"/>
    <w:rsid w:val="00806F53"/>
    <w:rsid w:val="00807B1D"/>
    <w:rsid w:val="008161F1"/>
    <w:rsid w:val="00820B17"/>
    <w:rsid w:val="008214A2"/>
    <w:rsid w:val="0082244F"/>
    <w:rsid w:val="008227A3"/>
    <w:rsid w:val="00825EA0"/>
    <w:rsid w:val="008305E7"/>
    <w:rsid w:val="008314B0"/>
    <w:rsid w:val="00832684"/>
    <w:rsid w:val="00836FD2"/>
    <w:rsid w:val="00837533"/>
    <w:rsid w:val="008439BC"/>
    <w:rsid w:val="00843AB3"/>
    <w:rsid w:val="008455E9"/>
    <w:rsid w:val="008500C0"/>
    <w:rsid w:val="008501AA"/>
    <w:rsid w:val="008530CA"/>
    <w:rsid w:val="0085333A"/>
    <w:rsid w:val="00853E0B"/>
    <w:rsid w:val="008552C7"/>
    <w:rsid w:val="00855BDE"/>
    <w:rsid w:val="00860923"/>
    <w:rsid w:val="008612C0"/>
    <w:rsid w:val="00861BD3"/>
    <w:rsid w:val="00862D65"/>
    <w:rsid w:val="008630A5"/>
    <w:rsid w:val="0086441A"/>
    <w:rsid w:val="0086495D"/>
    <w:rsid w:val="00864BCB"/>
    <w:rsid w:val="00864F10"/>
    <w:rsid w:val="00865DD9"/>
    <w:rsid w:val="00870D73"/>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645"/>
    <w:rsid w:val="008A3757"/>
    <w:rsid w:val="008A3F7F"/>
    <w:rsid w:val="008A60E1"/>
    <w:rsid w:val="008A6F5D"/>
    <w:rsid w:val="008A7B03"/>
    <w:rsid w:val="008B2C5D"/>
    <w:rsid w:val="008B46C7"/>
    <w:rsid w:val="008B5CB5"/>
    <w:rsid w:val="008B5D7D"/>
    <w:rsid w:val="008B7419"/>
    <w:rsid w:val="008C0162"/>
    <w:rsid w:val="008C2B85"/>
    <w:rsid w:val="008C2EB3"/>
    <w:rsid w:val="008C44A9"/>
    <w:rsid w:val="008C6F33"/>
    <w:rsid w:val="008D1C12"/>
    <w:rsid w:val="008D4BB4"/>
    <w:rsid w:val="008D4C33"/>
    <w:rsid w:val="008E1298"/>
    <w:rsid w:val="008E1871"/>
    <w:rsid w:val="008E4905"/>
    <w:rsid w:val="008E4D3F"/>
    <w:rsid w:val="008E651C"/>
    <w:rsid w:val="008E6C10"/>
    <w:rsid w:val="008E6F35"/>
    <w:rsid w:val="008F1BB3"/>
    <w:rsid w:val="008F3109"/>
    <w:rsid w:val="008F34B2"/>
    <w:rsid w:val="008F42D5"/>
    <w:rsid w:val="008F5BF1"/>
    <w:rsid w:val="008F7808"/>
    <w:rsid w:val="008F7FF8"/>
    <w:rsid w:val="0090066C"/>
    <w:rsid w:val="009012C5"/>
    <w:rsid w:val="0090176E"/>
    <w:rsid w:val="00902809"/>
    <w:rsid w:val="0090342F"/>
    <w:rsid w:val="00904308"/>
    <w:rsid w:val="0090716E"/>
    <w:rsid w:val="00910450"/>
    <w:rsid w:val="009114EE"/>
    <w:rsid w:val="0091162C"/>
    <w:rsid w:val="009216E4"/>
    <w:rsid w:val="00922A34"/>
    <w:rsid w:val="00922DA4"/>
    <w:rsid w:val="00923726"/>
    <w:rsid w:val="00925BA6"/>
    <w:rsid w:val="00925FE9"/>
    <w:rsid w:val="00930C5D"/>
    <w:rsid w:val="00930E16"/>
    <w:rsid w:val="00930FC0"/>
    <w:rsid w:val="009311BC"/>
    <w:rsid w:val="00931310"/>
    <w:rsid w:val="009316AF"/>
    <w:rsid w:val="00931DA3"/>
    <w:rsid w:val="0093415C"/>
    <w:rsid w:val="00941C86"/>
    <w:rsid w:val="00941CAD"/>
    <w:rsid w:val="00944B8E"/>
    <w:rsid w:val="00946086"/>
    <w:rsid w:val="009463D4"/>
    <w:rsid w:val="009464C9"/>
    <w:rsid w:val="00947F30"/>
    <w:rsid w:val="00951536"/>
    <w:rsid w:val="009556B1"/>
    <w:rsid w:val="0095655E"/>
    <w:rsid w:val="00960676"/>
    <w:rsid w:val="00960EA9"/>
    <w:rsid w:val="00961982"/>
    <w:rsid w:val="00962E31"/>
    <w:rsid w:val="00962F0A"/>
    <w:rsid w:val="00964BE4"/>
    <w:rsid w:val="00970B08"/>
    <w:rsid w:val="00971013"/>
    <w:rsid w:val="00971E75"/>
    <w:rsid w:val="009735CC"/>
    <w:rsid w:val="00973B6F"/>
    <w:rsid w:val="00975FCB"/>
    <w:rsid w:val="00977F22"/>
    <w:rsid w:val="00986308"/>
    <w:rsid w:val="00991080"/>
    <w:rsid w:val="0099194F"/>
    <w:rsid w:val="009927AD"/>
    <w:rsid w:val="00994ABE"/>
    <w:rsid w:val="009958C4"/>
    <w:rsid w:val="00997104"/>
    <w:rsid w:val="009A056C"/>
    <w:rsid w:val="009A0723"/>
    <w:rsid w:val="009A1384"/>
    <w:rsid w:val="009A1743"/>
    <w:rsid w:val="009A3C37"/>
    <w:rsid w:val="009A4032"/>
    <w:rsid w:val="009A4C91"/>
    <w:rsid w:val="009A4DA6"/>
    <w:rsid w:val="009A4E3D"/>
    <w:rsid w:val="009A753B"/>
    <w:rsid w:val="009B29DA"/>
    <w:rsid w:val="009B3671"/>
    <w:rsid w:val="009B53D8"/>
    <w:rsid w:val="009B5AB5"/>
    <w:rsid w:val="009B5C3D"/>
    <w:rsid w:val="009C4B7E"/>
    <w:rsid w:val="009C56A4"/>
    <w:rsid w:val="009C7E3E"/>
    <w:rsid w:val="009D0FC7"/>
    <w:rsid w:val="009D138E"/>
    <w:rsid w:val="009D1B12"/>
    <w:rsid w:val="009D317C"/>
    <w:rsid w:val="009D38BE"/>
    <w:rsid w:val="009E19CF"/>
    <w:rsid w:val="009E28DE"/>
    <w:rsid w:val="009E5FC8"/>
    <w:rsid w:val="009E67AF"/>
    <w:rsid w:val="009F2ADC"/>
    <w:rsid w:val="009F2D2E"/>
    <w:rsid w:val="009F7062"/>
    <w:rsid w:val="009F70D0"/>
    <w:rsid w:val="009F714D"/>
    <w:rsid w:val="009F7F3E"/>
    <w:rsid w:val="00A00D61"/>
    <w:rsid w:val="00A01374"/>
    <w:rsid w:val="00A0539C"/>
    <w:rsid w:val="00A10D55"/>
    <w:rsid w:val="00A1473E"/>
    <w:rsid w:val="00A14B74"/>
    <w:rsid w:val="00A16AB9"/>
    <w:rsid w:val="00A17DFD"/>
    <w:rsid w:val="00A20045"/>
    <w:rsid w:val="00A2165B"/>
    <w:rsid w:val="00A21882"/>
    <w:rsid w:val="00A23BBA"/>
    <w:rsid w:val="00A25D53"/>
    <w:rsid w:val="00A27538"/>
    <w:rsid w:val="00A309C6"/>
    <w:rsid w:val="00A30CF4"/>
    <w:rsid w:val="00A32796"/>
    <w:rsid w:val="00A3543C"/>
    <w:rsid w:val="00A371C1"/>
    <w:rsid w:val="00A40108"/>
    <w:rsid w:val="00A40954"/>
    <w:rsid w:val="00A414F5"/>
    <w:rsid w:val="00A428BA"/>
    <w:rsid w:val="00A43196"/>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2E40"/>
    <w:rsid w:val="00A64D39"/>
    <w:rsid w:val="00A6665A"/>
    <w:rsid w:val="00A66CD7"/>
    <w:rsid w:val="00A66D10"/>
    <w:rsid w:val="00A705F1"/>
    <w:rsid w:val="00A71742"/>
    <w:rsid w:val="00A71F3E"/>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1412"/>
    <w:rsid w:val="00AA4195"/>
    <w:rsid w:val="00AA4A32"/>
    <w:rsid w:val="00AA4A8A"/>
    <w:rsid w:val="00AA4DB4"/>
    <w:rsid w:val="00AA539B"/>
    <w:rsid w:val="00AA6348"/>
    <w:rsid w:val="00AA64FD"/>
    <w:rsid w:val="00AA6F4E"/>
    <w:rsid w:val="00AB22E7"/>
    <w:rsid w:val="00AB4122"/>
    <w:rsid w:val="00AB488C"/>
    <w:rsid w:val="00AB4968"/>
    <w:rsid w:val="00AB5632"/>
    <w:rsid w:val="00AB5704"/>
    <w:rsid w:val="00AB5B8B"/>
    <w:rsid w:val="00AB7EA6"/>
    <w:rsid w:val="00AC1FEB"/>
    <w:rsid w:val="00AC2F8E"/>
    <w:rsid w:val="00AC30EE"/>
    <w:rsid w:val="00AC380F"/>
    <w:rsid w:val="00AC40E7"/>
    <w:rsid w:val="00AC41FC"/>
    <w:rsid w:val="00AC4876"/>
    <w:rsid w:val="00AC50DD"/>
    <w:rsid w:val="00AC54D4"/>
    <w:rsid w:val="00AC6EA4"/>
    <w:rsid w:val="00AC7268"/>
    <w:rsid w:val="00AD1837"/>
    <w:rsid w:val="00AD2D3F"/>
    <w:rsid w:val="00AD356F"/>
    <w:rsid w:val="00AD4097"/>
    <w:rsid w:val="00AD6044"/>
    <w:rsid w:val="00AE5746"/>
    <w:rsid w:val="00AE6A61"/>
    <w:rsid w:val="00AF0303"/>
    <w:rsid w:val="00AF0E6A"/>
    <w:rsid w:val="00AF1FBF"/>
    <w:rsid w:val="00AF22EE"/>
    <w:rsid w:val="00AF243C"/>
    <w:rsid w:val="00AF255A"/>
    <w:rsid w:val="00AF3E44"/>
    <w:rsid w:val="00AF42DA"/>
    <w:rsid w:val="00AF764E"/>
    <w:rsid w:val="00AF76C5"/>
    <w:rsid w:val="00AF7F60"/>
    <w:rsid w:val="00B017FC"/>
    <w:rsid w:val="00B03ECD"/>
    <w:rsid w:val="00B04608"/>
    <w:rsid w:val="00B04C32"/>
    <w:rsid w:val="00B06043"/>
    <w:rsid w:val="00B10ACE"/>
    <w:rsid w:val="00B16CA9"/>
    <w:rsid w:val="00B16F31"/>
    <w:rsid w:val="00B2157E"/>
    <w:rsid w:val="00B225E6"/>
    <w:rsid w:val="00B25B86"/>
    <w:rsid w:val="00B26FBE"/>
    <w:rsid w:val="00B27C8F"/>
    <w:rsid w:val="00B301C2"/>
    <w:rsid w:val="00B3020B"/>
    <w:rsid w:val="00B30B2D"/>
    <w:rsid w:val="00B30C56"/>
    <w:rsid w:val="00B31221"/>
    <w:rsid w:val="00B32DAF"/>
    <w:rsid w:val="00B32FBB"/>
    <w:rsid w:val="00B333E9"/>
    <w:rsid w:val="00B33FC2"/>
    <w:rsid w:val="00B34766"/>
    <w:rsid w:val="00B36AE5"/>
    <w:rsid w:val="00B36CC1"/>
    <w:rsid w:val="00B379D9"/>
    <w:rsid w:val="00B40B26"/>
    <w:rsid w:val="00B424B0"/>
    <w:rsid w:val="00B4256B"/>
    <w:rsid w:val="00B43978"/>
    <w:rsid w:val="00B4428C"/>
    <w:rsid w:val="00B445F8"/>
    <w:rsid w:val="00B46077"/>
    <w:rsid w:val="00B4627C"/>
    <w:rsid w:val="00B50A02"/>
    <w:rsid w:val="00B50ACF"/>
    <w:rsid w:val="00B51A7F"/>
    <w:rsid w:val="00B54E40"/>
    <w:rsid w:val="00B55DAE"/>
    <w:rsid w:val="00B5649C"/>
    <w:rsid w:val="00B56608"/>
    <w:rsid w:val="00B5693E"/>
    <w:rsid w:val="00B60D7F"/>
    <w:rsid w:val="00B621A1"/>
    <w:rsid w:val="00B63B73"/>
    <w:rsid w:val="00B64033"/>
    <w:rsid w:val="00B65564"/>
    <w:rsid w:val="00B66B48"/>
    <w:rsid w:val="00B71A00"/>
    <w:rsid w:val="00B72376"/>
    <w:rsid w:val="00B74006"/>
    <w:rsid w:val="00B75BFC"/>
    <w:rsid w:val="00B76568"/>
    <w:rsid w:val="00B77048"/>
    <w:rsid w:val="00B80A84"/>
    <w:rsid w:val="00B80FD3"/>
    <w:rsid w:val="00B83EC6"/>
    <w:rsid w:val="00B85737"/>
    <w:rsid w:val="00B86FF9"/>
    <w:rsid w:val="00B90E9E"/>
    <w:rsid w:val="00B93A40"/>
    <w:rsid w:val="00B9486E"/>
    <w:rsid w:val="00B95561"/>
    <w:rsid w:val="00B96B34"/>
    <w:rsid w:val="00BA0847"/>
    <w:rsid w:val="00BA1808"/>
    <w:rsid w:val="00BA403C"/>
    <w:rsid w:val="00BA43E2"/>
    <w:rsid w:val="00BA6435"/>
    <w:rsid w:val="00BA70C1"/>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8CB"/>
    <w:rsid w:val="00BD4AB7"/>
    <w:rsid w:val="00BD4F41"/>
    <w:rsid w:val="00BD54FC"/>
    <w:rsid w:val="00BE0D95"/>
    <w:rsid w:val="00BE3986"/>
    <w:rsid w:val="00BE68B7"/>
    <w:rsid w:val="00BE76D8"/>
    <w:rsid w:val="00BF1A98"/>
    <w:rsid w:val="00BF29F8"/>
    <w:rsid w:val="00BF3E57"/>
    <w:rsid w:val="00BF55B8"/>
    <w:rsid w:val="00BF6D8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37248"/>
    <w:rsid w:val="00C40BD2"/>
    <w:rsid w:val="00C4238C"/>
    <w:rsid w:val="00C44AD2"/>
    <w:rsid w:val="00C46234"/>
    <w:rsid w:val="00C46753"/>
    <w:rsid w:val="00C4719F"/>
    <w:rsid w:val="00C50A61"/>
    <w:rsid w:val="00C51357"/>
    <w:rsid w:val="00C52305"/>
    <w:rsid w:val="00C53A1E"/>
    <w:rsid w:val="00C5415A"/>
    <w:rsid w:val="00C563A1"/>
    <w:rsid w:val="00C5682E"/>
    <w:rsid w:val="00C60BCD"/>
    <w:rsid w:val="00C6166A"/>
    <w:rsid w:val="00C659B3"/>
    <w:rsid w:val="00C67CE6"/>
    <w:rsid w:val="00C7116D"/>
    <w:rsid w:val="00C72682"/>
    <w:rsid w:val="00C72B5A"/>
    <w:rsid w:val="00C74212"/>
    <w:rsid w:val="00C74C34"/>
    <w:rsid w:val="00C75B32"/>
    <w:rsid w:val="00C7698B"/>
    <w:rsid w:val="00C76F7A"/>
    <w:rsid w:val="00C808D4"/>
    <w:rsid w:val="00C81CEA"/>
    <w:rsid w:val="00C828BF"/>
    <w:rsid w:val="00C83433"/>
    <w:rsid w:val="00C855EB"/>
    <w:rsid w:val="00C857EB"/>
    <w:rsid w:val="00C8623A"/>
    <w:rsid w:val="00C86487"/>
    <w:rsid w:val="00C87296"/>
    <w:rsid w:val="00C929BB"/>
    <w:rsid w:val="00C9429E"/>
    <w:rsid w:val="00C96621"/>
    <w:rsid w:val="00C97AD3"/>
    <w:rsid w:val="00CA050C"/>
    <w:rsid w:val="00CA35AF"/>
    <w:rsid w:val="00CA5D01"/>
    <w:rsid w:val="00CA657A"/>
    <w:rsid w:val="00CA7BBC"/>
    <w:rsid w:val="00CB191E"/>
    <w:rsid w:val="00CB35CD"/>
    <w:rsid w:val="00CB51D9"/>
    <w:rsid w:val="00CB742B"/>
    <w:rsid w:val="00CC04A3"/>
    <w:rsid w:val="00CC1907"/>
    <w:rsid w:val="00CC28C9"/>
    <w:rsid w:val="00CC43A3"/>
    <w:rsid w:val="00CC45B8"/>
    <w:rsid w:val="00CC68AE"/>
    <w:rsid w:val="00CD1D08"/>
    <w:rsid w:val="00CD3128"/>
    <w:rsid w:val="00CD4047"/>
    <w:rsid w:val="00CD49E4"/>
    <w:rsid w:val="00CD54F0"/>
    <w:rsid w:val="00CD6574"/>
    <w:rsid w:val="00CD76D9"/>
    <w:rsid w:val="00CD7BFF"/>
    <w:rsid w:val="00CE6DDA"/>
    <w:rsid w:val="00CE717D"/>
    <w:rsid w:val="00CF10CA"/>
    <w:rsid w:val="00CF2E14"/>
    <w:rsid w:val="00CF302F"/>
    <w:rsid w:val="00CF3BDA"/>
    <w:rsid w:val="00CF468A"/>
    <w:rsid w:val="00CF5811"/>
    <w:rsid w:val="00CF6578"/>
    <w:rsid w:val="00D002B1"/>
    <w:rsid w:val="00D0159E"/>
    <w:rsid w:val="00D01756"/>
    <w:rsid w:val="00D03488"/>
    <w:rsid w:val="00D04E3A"/>
    <w:rsid w:val="00D068EB"/>
    <w:rsid w:val="00D07CCA"/>
    <w:rsid w:val="00D10AA3"/>
    <w:rsid w:val="00D11315"/>
    <w:rsid w:val="00D1792D"/>
    <w:rsid w:val="00D229FD"/>
    <w:rsid w:val="00D231A6"/>
    <w:rsid w:val="00D239C0"/>
    <w:rsid w:val="00D25763"/>
    <w:rsid w:val="00D3123C"/>
    <w:rsid w:val="00D33986"/>
    <w:rsid w:val="00D33C98"/>
    <w:rsid w:val="00D36CB0"/>
    <w:rsid w:val="00D41F34"/>
    <w:rsid w:val="00D4260A"/>
    <w:rsid w:val="00D43C00"/>
    <w:rsid w:val="00D4560C"/>
    <w:rsid w:val="00D4652A"/>
    <w:rsid w:val="00D527E7"/>
    <w:rsid w:val="00D5301E"/>
    <w:rsid w:val="00D548B7"/>
    <w:rsid w:val="00D56F48"/>
    <w:rsid w:val="00D56F63"/>
    <w:rsid w:val="00D572B1"/>
    <w:rsid w:val="00D62568"/>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A50"/>
    <w:rsid w:val="00DB5C08"/>
    <w:rsid w:val="00DB65B2"/>
    <w:rsid w:val="00DC05E2"/>
    <w:rsid w:val="00DC06C8"/>
    <w:rsid w:val="00DC1447"/>
    <w:rsid w:val="00DC1D8C"/>
    <w:rsid w:val="00DC2CDF"/>
    <w:rsid w:val="00DC3D7B"/>
    <w:rsid w:val="00DC47D8"/>
    <w:rsid w:val="00DC5213"/>
    <w:rsid w:val="00DC5B5C"/>
    <w:rsid w:val="00DC6E47"/>
    <w:rsid w:val="00DD0E19"/>
    <w:rsid w:val="00DD0F60"/>
    <w:rsid w:val="00DD2405"/>
    <w:rsid w:val="00DD481E"/>
    <w:rsid w:val="00DD6E04"/>
    <w:rsid w:val="00DD6F88"/>
    <w:rsid w:val="00DE1965"/>
    <w:rsid w:val="00DE5B0F"/>
    <w:rsid w:val="00DE6C23"/>
    <w:rsid w:val="00DE6FED"/>
    <w:rsid w:val="00DF021F"/>
    <w:rsid w:val="00DF11AF"/>
    <w:rsid w:val="00DF160C"/>
    <w:rsid w:val="00DF4FA7"/>
    <w:rsid w:val="00DF58C1"/>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16386"/>
    <w:rsid w:val="00E166AE"/>
    <w:rsid w:val="00E249D3"/>
    <w:rsid w:val="00E2604D"/>
    <w:rsid w:val="00E272E6"/>
    <w:rsid w:val="00E2764C"/>
    <w:rsid w:val="00E303D8"/>
    <w:rsid w:val="00E32605"/>
    <w:rsid w:val="00E34278"/>
    <w:rsid w:val="00E34601"/>
    <w:rsid w:val="00E34B43"/>
    <w:rsid w:val="00E3584D"/>
    <w:rsid w:val="00E3669A"/>
    <w:rsid w:val="00E37994"/>
    <w:rsid w:val="00E40B98"/>
    <w:rsid w:val="00E42325"/>
    <w:rsid w:val="00E438BA"/>
    <w:rsid w:val="00E43923"/>
    <w:rsid w:val="00E43BEB"/>
    <w:rsid w:val="00E444AD"/>
    <w:rsid w:val="00E44529"/>
    <w:rsid w:val="00E4469C"/>
    <w:rsid w:val="00E460CA"/>
    <w:rsid w:val="00E46DA3"/>
    <w:rsid w:val="00E5026A"/>
    <w:rsid w:val="00E50E42"/>
    <w:rsid w:val="00E510B9"/>
    <w:rsid w:val="00E51DF0"/>
    <w:rsid w:val="00E5201D"/>
    <w:rsid w:val="00E5218A"/>
    <w:rsid w:val="00E547FE"/>
    <w:rsid w:val="00E550C0"/>
    <w:rsid w:val="00E55CF0"/>
    <w:rsid w:val="00E57C39"/>
    <w:rsid w:val="00E60C82"/>
    <w:rsid w:val="00E62CD8"/>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2DFF"/>
    <w:rsid w:val="00E94697"/>
    <w:rsid w:val="00E96C24"/>
    <w:rsid w:val="00E97F6D"/>
    <w:rsid w:val="00EA244E"/>
    <w:rsid w:val="00EA2AF6"/>
    <w:rsid w:val="00EA462E"/>
    <w:rsid w:val="00EA616A"/>
    <w:rsid w:val="00EA73CA"/>
    <w:rsid w:val="00EA744E"/>
    <w:rsid w:val="00EB2FF7"/>
    <w:rsid w:val="00EB3086"/>
    <w:rsid w:val="00EC1B76"/>
    <w:rsid w:val="00EC1D1F"/>
    <w:rsid w:val="00EC27C3"/>
    <w:rsid w:val="00EC4D53"/>
    <w:rsid w:val="00ED05EA"/>
    <w:rsid w:val="00ED1E53"/>
    <w:rsid w:val="00EE0106"/>
    <w:rsid w:val="00EE190C"/>
    <w:rsid w:val="00EE6018"/>
    <w:rsid w:val="00EE73E8"/>
    <w:rsid w:val="00EE7B86"/>
    <w:rsid w:val="00EF10BC"/>
    <w:rsid w:val="00EF1DE9"/>
    <w:rsid w:val="00EF2711"/>
    <w:rsid w:val="00EF5B09"/>
    <w:rsid w:val="00F00311"/>
    <w:rsid w:val="00F02092"/>
    <w:rsid w:val="00F0368B"/>
    <w:rsid w:val="00F0373C"/>
    <w:rsid w:val="00F03EFC"/>
    <w:rsid w:val="00F04721"/>
    <w:rsid w:val="00F05555"/>
    <w:rsid w:val="00F05C4A"/>
    <w:rsid w:val="00F14A8A"/>
    <w:rsid w:val="00F163FC"/>
    <w:rsid w:val="00F2030D"/>
    <w:rsid w:val="00F20B5C"/>
    <w:rsid w:val="00F22436"/>
    <w:rsid w:val="00F23137"/>
    <w:rsid w:val="00F27AE8"/>
    <w:rsid w:val="00F30271"/>
    <w:rsid w:val="00F30499"/>
    <w:rsid w:val="00F33B28"/>
    <w:rsid w:val="00F42F07"/>
    <w:rsid w:val="00F47607"/>
    <w:rsid w:val="00F50164"/>
    <w:rsid w:val="00F503EA"/>
    <w:rsid w:val="00F504F6"/>
    <w:rsid w:val="00F510C8"/>
    <w:rsid w:val="00F522A0"/>
    <w:rsid w:val="00F526EE"/>
    <w:rsid w:val="00F53817"/>
    <w:rsid w:val="00F53A3D"/>
    <w:rsid w:val="00F53AB6"/>
    <w:rsid w:val="00F544D8"/>
    <w:rsid w:val="00F548D8"/>
    <w:rsid w:val="00F54E8C"/>
    <w:rsid w:val="00F550BE"/>
    <w:rsid w:val="00F61269"/>
    <w:rsid w:val="00F61525"/>
    <w:rsid w:val="00F62A47"/>
    <w:rsid w:val="00F62F99"/>
    <w:rsid w:val="00F6444C"/>
    <w:rsid w:val="00F64B4E"/>
    <w:rsid w:val="00F656F0"/>
    <w:rsid w:val="00F65D86"/>
    <w:rsid w:val="00F66FB5"/>
    <w:rsid w:val="00F67F8A"/>
    <w:rsid w:val="00F70A6F"/>
    <w:rsid w:val="00F71A0A"/>
    <w:rsid w:val="00F72653"/>
    <w:rsid w:val="00F72794"/>
    <w:rsid w:val="00F73A65"/>
    <w:rsid w:val="00F75180"/>
    <w:rsid w:val="00F75C16"/>
    <w:rsid w:val="00F764BB"/>
    <w:rsid w:val="00F76EFB"/>
    <w:rsid w:val="00F77DC8"/>
    <w:rsid w:val="00F80A9D"/>
    <w:rsid w:val="00F80B01"/>
    <w:rsid w:val="00F830DA"/>
    <w:rsid w:val="00F842CB"/>
    <w:rsid w:val="00F84D2B"/>
    <w:rsid w:val="00F875CA"/>
    <w:rsid w:val="00F91EEC"/>
    <w:rsid w:val="00F939F1"/>
    <w:rsid w:val="00F96F41"/>
    <w:rsid w:val="00FA1CF9"/>
    <w:rsid w:val="00FA385E"/>
    <w:rsid w:val="00FA53ED"/>
    <w:rsid w:val="00FA59ED"/>
    <w:rsid w:val="00FA5BE7"/>
    <w:rsid w:val="00FA5D60"/>
    <w:rsid w:val="00FA6D0B"/>
    <w:rsid w:val="00FA7C61"/>
    <w:rsid w:val="00FB03F8"/>
    <w:rsid w:val="00FB0D0B"/>
    <w:rsid w:val="00FB569A"/>
    <w:rsid w:val="00FC0ABA"/>
    <w:rsid w:val="00FD033E"/>
    <w:rsid w:val="00FD3178"/>
    <w:rsid w:val="00FD39D5"/>
    <w:rsid w:val="00FD40F5"/>
    <w:rsid w:val="00FD4652"/>
    <w:rsid w:val="00FD56D7"/>
    <w:rsid w:val="00FD6AAD"/>
    <w:rsid w:val="00FD7017"/>
    <w:rsid w:val="00FE0A66"/>
    <w:rsid w:val="00FE3BBD"/>
    <w:rsid w:val="00FE5079"/>
    <w:rsid w:val="00FE5DE6"/>
    <w:rsid w:val="00FE6161"/>
    <w:rsid w:val="00FE66C2"/>
    <w:rsid w:val="00FE7379"/>
    <w:rsid w:val="00FE73F7"/>
    <w:rsid w:val="00FF00C3"/>
    <w:rsid w:val="00FF0368"/>
    <w:rsid w:val="00FF0521"/>
    <w:rsid w:val="00FF0738"/>
    <w:rsid w:val="00FF2B2C"/>
    <w:rsid w:val="00FF5E70"/>
    <w:rsid w:val="00FF60AC"/>
    <w:rsid w:val="00FF6710"/>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Donald Bacbcock</cp:lastModifiedBy>
  <cp:revision>8</cp:revision>
  <cp:lastPrinted>2022-12-12T13:56:00Z</cp:lastPrinted>
  <dcterms:created xsi:type="dcterms:W3CDTF">2022-12-27T15:09:00Z</dcterms:created>
  <dcterms:modified xsi:type="dcterms:W3CDTF">2023-01-03T12:47:00Z</dcterms:modified>
</cp:coreProperties>
</file>